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tblGrid>
      <w:tr w:rsidR="00B216B4" w:rsidRPr="00AB65EB" w:rsidTr="00582C9C">
        <w:trPr>
          <w:trHeight w:val="1895"/>
        </w:trPr>
        <w:tc>
          <w:tcPr>
            <w:tcW w:w="8897" w:type="dxa"/>
            <w:tcBorders>
              <w:bottom w:val="single" w:sz="4" w:space="0" w:color="auto"/>
            </w:tcBorders>
            <w:vAlign w:val="center"/>
          </w:tcPr>
          <w:p w:rsidR="00B216B4" w:rsidRPr="00F32ABC" w:rsidRDefault="00B216B4" w:rsidP="00582C9C">
            <w:pPr>
              <w:ind w:firstLine="0"/>
              <w:jc w:val="center"/>
              <w:rPr>
                <w:rFonts w:eastAsiaTheme="majorEastAsia" w:cs="Linux Libertine"/>
                <w:b/>
                <w:noProof/>
                <w:snapToGrid w:val="0"/>
              </w:rPr>
            </w:pPr>
            <w:r w:rsidRPr="00F32ABC">
              <w:rPr>
                <w:rFonts w:eastAsiaTheme="majorEastAsia" w:cs="Linux Libertine"/>
                <w:b/>
                <w:noProof/>
                <w:snapToGrid w:val="0"/>
                <w:spacing w:val="10"/>
                <w:sz w:val="32"/>
              </w:rPr>
              <w:t>Université Lumière - Lyon 2</w:t>
            </w:r>
          </w:p>
          <w:p w:rsidR="00B216B4" w:rsidRPr="00F32ABC" w:rsidRDefault="00B216B4" w:rsidP="00582C9C">
            <w:pPr>
              <w:ind w:firstLine="0"/>
              <w:jc w:val="center"/>
              <w:rPr>
                <w:rFonts w:eastAsiaTheme="majorEastAsia" w:cs="Linux Libertine"/>
                <w:b/>
                <w:noProof/>
                <w:snapToGrid w:val="0"/>
              </w:rPr>
            </w:pPr>
          </w:p>
          <w:p w:rsidR="00B216B4" w:rsidRPr="00F32ABC" w:rsidRDefault="00B216B4" w:rsidP="00582C9C">
            <w:pPr>
              <w:ind w:firstLine="0"/>
              <w:jc w:val="center"/>
              <w:rPr>
                <w:rFonts w:eastAsiaTheme="majorEastAsia" w:cs="Linux Libertine"/>
                <w:b/>
                <w:noProof/>
                <w:snapToGrid w:val="0"/>
              </w:rPr>
            </w:pPr>
            <w:r w:rsidRPr="00F32ABC">
              <w:rPr>
                <w:rFonts w:eastAsiaTheme="majorEastAsia" w:cs="Linux Libertine"/>
                <w:b/>
                <w:noProof/>
                <w:snapToGrid w:val="0"/>
              </w:rPr>
              <w:t>Mémoire de synthèse en vue de l’Habilitation à diriger des recherches</w:t>
            </w:r>
          </w:p>
          <w:p w:rsidR="00B216B4" w:rsidRPr="00F32ABC" w:rsidRDefault="00B216B4" w:rsidP="00582C9C">
            <w:pPr>
              <w:ind w:firstLine="0"/>
              <w:jc w:val="center"/>
              <w:rPr>
                <w:rFonts w:eastAsiaTheme="majorEastAsia" w:cs="Linux Libertine"/>
                <w:b/>
                <w:noProof/>
                <w:snapToGrid w:val="0"/>
              </w:rPr>
            </w:pPr>
          </w:p>
          <w:p w:rsidR="00B216B4" w:rsidRPr="00F32ABC" w:rsidRDefault="00B216B4" w:rsidP="00582C9C">
            <w:pPr>
              <w:ind w:firstLine="0"/>
              <w:jc w:val="center"/>
              <w:rPr>
                <w:rFonts w:eastAsiaTheme="majorEastAsia" w:cs="Linux Libertine"/>
                <w:b/>
                <w:noProof/>
                <w:snapToGrid w:val="0"/>
              </w:rPr>
            </w:pPr>
          </w:p>
          <w:p w:rsidR="00B216B4" w:rsidRPr="00AB65EB" w:rsidRDefault="00B216B4" w:rsidP="00582C9C">
            <w:pPr>
              <w:ind w:firstLine="0"/>
              <w:jc w:val="center"/>
              <w:rPr>
                <w:rFonts w:ascii="Linux Libertine" w:eastAsiaTheme="majorEastAsia" w:hAnsi="Linux Libertine" w:cs="Linux Libertine"/>
                <w:b/>
                <w:noProof/>
                <w:snapToGrid w:val="0"/>
              </w:rPr>
            </w:pPr>
          </w:p>
        </w:tc>
      </w:tr>
      <w:tr w:rsidR="00B216B4" w:rsidRPr="00F32ABC" w:rsidTr="00582C9C">
        <w:trPr>
          <w:trHeight w:val="1278"/>
        </w:trPr>
        <w:tc>
          <w:tcPr>
            <w:tcW w:w="8897" w:type="dxa"/>
            <w:tcBorders>
              <w:top w:val="single" w:sz="4" w:space="0" w:color="auto"/>
              <w:bottom w:val="single" w:sz="4" w:space="0" w:color="auto"/>
            </w:tcBorders>
            <w:vAlign w:val="center"/>
          </w:tcPr>
          <w:p w:rsidR="00B216B4" w:rsidRPr="00F32ABC" w:rsidRDefault="00B216B4" w:rsidP="002E7669">
            <w:pPr>
              <w:pStyle w:val="Titre"/>
              <w:spacing w:before="720" w:after="480"/>
              <w:rPr>
                <w:rFonts w:eastAsiaTheme="majorEastAsia" w:cs="Linux Libertine"/>
                <w:noProof/>
                <w:sz w:val="36"/>
              </w:rPr>
            </w:pPr>
            <w:r w:rsidRPr="00F32ABC">
              <w:rPr>
                <w:rFonts w:eastAsiaTheme="majorEastAsia" w:cs="Linux Libertine"/>
                <w:noProof/>
                <w:sz w:val="36"/>
              </w:rPr>
              <w:t>Analyse de systèmes prosodiques d’Asie orientale : linguistique de terrain et phonétique expérimentale</w:t>
            </w:r>
          </w:p>
        </w:tc>
      </w:tr>
      <w:tr w:rsidR="00B216B4" w:rsidRPr="00F32ABC" w:rsidTr="00582C9C">
        <w:trPr>
          <w:trHeight w:val="1658"/>
        </w:trPr>
        <w:tc>
          <w:tcPr>
            <w:tcW w:w="8897" w:type="dxa"/>
            <w:tcBorders>
              <w:top w:val="single" w:sz="4" w:space="0" w:color="auto"/>
            </w:tcBorders>
            <w:vAlign w:val="center"/>
          </w:tcPr>
          <w:p w:rsidR="002E7669" w:rsidRPr="00F32ABC" w:rsidRDefault="00B216B4" w:rsidP="002E7669">
            <w:pPr>
              <w:spacing w:before="840" w:after="600"/>
              <w:ind w:firstLine="0"/>
              <w:jc w:val="center"/>
              <w:rPr>
                <w:rFonts w:eastAsiaTheme="majorEastAsia" w:cs="Linux Libertine"/>
                <w:noProof/>
                <w:snapToGrid w:val="0"/>
              </w:rPr>
            </w:pPr>
            <w:r w:rsidRPr="00F32ABC">
              <w:rPr>
                <w:rFonts w:eastAsiaTheme="majorEastAsia" w:cs="Linux Libertine"/>
                <w:noProof/>
                <w:snapToGrid w:val="0"/>
              </w:rPr>
              <w:t>Alexis Michaud</w:t>
            </w:r>
          </w:p>
        </w:tc>
      </w:tr>
    </w:tbl>
    <w:p w:rsidR="002E7669" w:rsidRPr="00F32ABC" w:rsidRDefault="002E7669" w:rsidP="002E7669">
      <w:pPr>
        <w:ind w:firstLine="0"/>
        <w:jc w:val="center"/>
        <w:rPr>
          <w:rFonts w:eastAsiaTheme="majorEastAsia" w:cs="Linux Libertine"/>
          <w:smallCaps/>
          <w:noProof/>
        </w:rPr>
      </w:pPr>
      <w:r w:rsidRPr="00B216B4">
        <w:rPr>
          <w:i/>
          <w:sz w:val="36"/>
          <w:szCs w:val="36"/>
        </w:rPr>
        <w:t xml:space="preserve">Résumé en français </w:t>
      </w:r>
      <w:r>
        <w:rPr>
          <w:i/>
          <w:sz w:val="36"/>
          <w:szCs w:val="36"/>
        </w:rPr>
        <w:t>(2 pages)</w:t>
      </w:r>
      <w:r w:rsidRPr="00F32ABC">
        <w:rPr>
          <w:rFonts w:eastAsiaTheme="majorEastAsia" w:cs="Linux Libertine"/>
          <w:smallCaps/>
          <w:noProof/>
        </w:rPr>
        <w:t xml:space="preserve"> </w:t>
      </w:r>
    </w:p>
    <w:p w:rsidR="00B216B4" w:rsidRPr="00F32ABC" w:rsidRDefault="002E7669" w:rsidP="002E7669">
      <w:pPr>
        <w:ind w:firstLine="0"/>
        <w:jc w:val="center"/>
        <w:rPr>
          <w:rFonts w:eastAsiaTheme="majorEastAsia" w:cs="Linux Libertine"/>
          <w:smallCaps/>
          <w:noProof/>
        </w:rPr>
      </w:pPr>
      <w:r>
        <w:rPr>
          <w:rFonts w:cs="Linux Libertine"/>
          <w:i/>
          <w:sz w:val="36"/>
          <w:szCs w:val="36"/>
        </w:rPr>
        <w:t xml:space="preserve">&amp; </w:t>
      </w:r>
      <w:r w:rsidRPr="00B216B4">
        <w:rPr>
          <w:rFonts w:cs="Linux Libertine"/>
          <w:i/>
          <w:sz w:val="36"/>
          <w:szCs w:val="36"/>
        </w:rPr>
        <w:t>English summar</w:t>
      </w:r>
      <w:r>
        <w:rPr>
          <w:rFonts w:cs="Linux Libertine"/>
          <w:i/>
          <w:sz w:val="36"/>
          <w:szCs w:val="36"/>
        </w:rPr>
        <w:t>y (5 pages)</w:t>
      </w:r>
    </w:p>
    <w:p w:rsidR="00B216B4" w:rsidRPr="00F32ABC" w:rsidRDefault="00B216B4" w:rsidP="00B216B4">
      <w:pPr>
        <w:ind w:firstLine="0"/>
        <w:rPr>
          <w:rFonts w:eastAsiaTheme="majorEastAsia" w:cs="Linux Libertine"/>
          <w:smallCaps/>
          <w:noProof/>
        </w:rPr>
      </w:pPr>
    </w:p>
    <w:p w:rsidR="00B216B4" w:rsidRPr="00F32ABC" w:rsidRDefault="00B216B4" w:rsidP="00B216B4">
      <w:pPr>
        <w:ind w:firstLine="0"/>
        <w:rPr>
          <w:rFonts w:eastAsiaTheme="majorEastAsia" w:cs="Linux Libertine"/>
          <w:smallCaps/>
          <w:noProof/>
        </w:rPr>
      </w:pPr>
    </w:p>
    <w:p w:rsidR="00B216B4" w:rsidRPr="00F32ABC" w:rsidRDefault="00B216B4" w:rsidP="00B216B4">
      <w:pPr>
        <w:ind w:firstLine="0"/>
        <w:rPr>
          <w:rFonts w:eastAsiaTheme="majorEastAsia" w:cs="Linux Libertine"/>
          <w:smallCaps/>
          <w:noProof/>
        </w:rPr>
      </w:pPr>
    </w:p>
    <w:p w:rsidR="00B216B4" w:rsidRPr="00F32ABC" w:rsidRDefault="00B216B4" w:rsidP="00B216B4">
      <w:pPr>
        <w:ind w:firstLine="0"/>
        <w:rPr>
          <w:rFonts w:eastAsiaTheme="majorEastAsia" w:cs="Linux Libertine"/>
          <w:smallCaps/>
          <w:noProof/>
        </w:rPr>
      </w:pPr>
    </w:p>
    <w:p w:rsidR="00B216B4" w:rsidRPr="00F32ABC" w:rsidRDefault="00B216B4" w:rsidP="00B216B4">
      <w:pPr>
        <w:ind w:firstLine="0"/>
        <w:rPr>
          <w:rFonts w:eastAsiaTheme="majorEastAsia" w:cs="Linux Libertine"/>
          <w:smallCaps/>
          <w:noProof/>
        </w:rPr>
      </w:pPr>
    </w:p>
    <w:p w:rsidR="00B216B4" w:rsidRPr="00F32ABC" w:rsidRDefault="00B216B4" w:rsidP="00B216B4">
      <w:pPr>
        <w:ind w:firstLine="0"/>
        <w:rPr>
          <w:rFonts w:eastAsiaTheme="majorEastAsia" w:cs="Linux Libertine"/>
          <w:smallCaps/>
          <w:noProof/>
        </w:rPr>
      </w:pPr>
    </w:p>
    <w:p w:rsidR="00735B77" w:rsidRDefault="00735B77" w:rsidP="00AE36CD">
      <w:pPr>
        <w:ind w:firstLine="0"/>
        <w:jc w:val="center"/>
        <w:rPr>
          <w:rFonts w:eastAsiaTheme="majorEastAsia" w:cs="Linux Libertine"/>
          <w:smallCaps/>
          <w:noProof/>
        </w:rPr>
      </w:pPr>
    </w:p>
    <w:p w:rsidR="00735B77" w:rsidRDefault="00735B77" w:rsidP="00AE36CD">
      <w:pPr>
        <w:ind w:firstLine="0"/>
        <w:jc w:val="center"/>
        <w:rPr>
          <w:rFonts w:eastAsiaTheme="majorEastAsia" w:cs="Linux Libertine"/>
          <w:smallCaps/>
          <w:noProof/>
        </w:rPr>
      </w:pPr>
    </w:p>
    <w:p w:rsidR="002E7669" w:rsidRDefault="002E7669" w:rsidP="00AE36CD">
      <w:pPr>
        <w:ind w:firstLine="0"/>
        <w:jc w:val="center"/>
        <w:rPr>
          <w:rFonts w:eastAsiaTheme="majorEastAsia" w:cs="Linux Libertine"/>
          <w:smallCaps/>
          <w:noProof/>
        </w:rPr>
      </w:pPr>
    </w:p>
    <w:p w:rsidR="00AE36CD" w:rsidRDefault="00B216B4" w:rsidP="00AE36CD">
      <w:pPr>
        <w:ind w:firstLine="0"/>
        <w:jc w:val="center"/>
        <w:rPr>
          <w:rFonts w:eastAsiaTheme="majorEastAsia" w:cs="Linux Libertine"/>
          <w:smallCaps/>
          <w:noProof/>
        </w:rPr>
      </w:pPr>
      <w:r w:rsidRPr="00BB0ADE">
        <w:rPr>
          <w:rFonts w:eastAsiaTheme="majorEastAsia" w:cs="Linux Libertine"/>
          <w:smallCaps/>
          <w:noProof/>
        </w:rPr>
        <w:t>Résumé</w:t>
      </w:r>
      <w:r w:rsidR="00AE36CD">
        <w:rPr>
          <w:rFonts w:eastAsiaTheme="majorEastAsia" w:cs="Linux Libertine"/>
          <w:smallCaps/>
          <w:noProof/>
        </w:rPr>
        <w:t xml:space="preserve"> en français (2 pages)</w:t>
      </w:r>
    </w:p>
    <w:p w:rsidR="00AE36CD" w:rsidRDefault="00AE36CD" w:rsidP="00AE36CD">
      <w:pPr>
        <w:ind w:firstLine="0"/>
        <w:jc w:val="center"/>
        <w:rPr>
          <w:rFonts w:eastAsiaTheme="majorEastAsia" w:cs="Linux Libertine"/>
          <w:noProof/>
        </w:rPr>
      </w:pPr>
    </w:p>
    <w:p w:rsidR="00284A8B" w:rsidRPr="00BB0ADE" w:rsidRDefault="00B216B4" w:rsidP="00B216B4">
      <w:pPr>
        <w:ind w:firstLine="0"/>
        <w:rPr>
          <w:rFonts w:eastAsiaTheme="majorEastAsia" w:cs="Linux Libertine"/>
          <w:noProof/>
        </w:rPr>
      </w:pPr>
      <w:r w:rsidRPr="00BB0ADE">
        <w:rPr>
          <w:rFonts w:eastAsiaTheme="majorEastAsia" w:cs="Linux Libertine"/>
          <w:noProof/>
        </w:rPr>
        <w:t xml:space="preserve">Comme il est d’usage, </w:t>
      </w:r>
      <w:r w:rsidR="00284A8B" w:rsidRPr="00BB0ADE">
        <w:rPr>
          <w:rFonts w:eastAsiaTheme="majorEastAsia" w:cs="Linux Libertine"/>
          <w:noProof/>
        </w:rPr>
        <w:t xml:space="preserve">le présent dossier soumis en vue de l’Habilitation à Diriger les Recherches </w:t>
      </w:r>
      <w:r w:rsidRPr="00BB0ADE">
        <w:rPr>
          <w:rFonts w:eastAsiaTheme="majorEastAsia" w:cs="Linux Libertine"/>
          <w:noProof/>
        </w:rPr>
        <w:t>présente les travaux réalisés depuis le doctorat (2006-2016) et esquisse des orientations futures</w:t>
      </w:r>
      <w:r w:rsidRPr="00BB0ADE">
        <w:t xml:space="preserve"> </w:t>
      </w:r>
      <w:r w:rsidRPr="00BB0ADE">
        <w:rPr>
          <w:rFonts w:eastAsiaTheme="majorEastAsia" w:cs="Linux Libertine"/>
          <w:noProof/>
        </w:rPr>
        <w:t>pour mes recherches et pour l’encadrement de jeunes chercheurs. La synthèse des travaux réalisés est organisée selon cinq axes</w:t>
      </w:r>
      <w:r w:rsidR="00033E51">
        <w:rPr>
          <w:rFonts w:eastAsiaTheme="majorEastAsia" w:cs="Linux Libertine"/>
          <w:noProof/>
        </w:rPr>
        <w:t> </w:t>
      </w:r>
      <w:r w:rsidRPr="00BB0ADE">
        <w:rPr>
          <w:rFonts w:eastAsiaTheme="majorEastAsia" w:cs="Linux Libertine"/>
          <w:noProof/>
        </w:rPr>
        <w:t xml:space="preserve">: linguistique de terrain, phonétique expérimentale et phonologie théorique, prosodie, phonétique historique, et enfin méthodologie. </w:t>
      </w:r>
      <w:r w:rsidR="00E6659B">
        <w:rPr>
          <w:rFonts w:eastAsiaTheme="majorEastAsia" w:cs="Linux Libertine"/>
          <w:noProof/>
        </w:rPr>
        <w:t>Dix publications sont jointes au dossier.</w:t>
      </w:r>
      <w:r w:rsidR="004727E4">
        <w:rPr>
          <w:rFonts w:eastAsiaTheme="majorEastAsia" w:cs="Linux Libertine"/>
          <w:noProof/>
        </w:rPr>
        <w:t xml:space="preserve"> </w:t>
      </w:r>
      <w:r w:rsidR="00B07936">
        <w:rPr>
          <w:rFonts w:eastAsiaTheme="majorEastAsia" w:cs="Linux Libertine"/>
          <w:noProof/>
        </w:rPr>
        <w:t>Parmi celles-ci, l</w:t>
      </w:r>
      <w:r w:rsidR="004727E4">
        <w:rPr>
          <w:rFonts w:eastAsiaTheme="majorEastAsia" w:cs="Linux Libertine"/>
          <w:noProof/>
        </w:rPr>
        <w:t xml:space="preserve">a </w:t>
      </w:r>
      <w:r w:rsidR="00B07936">
        <w:rPr>
          <w:rFonts w:eastAsiaTheme="majorEastAsia" w:cs="Linux Libertine"/>
          <w:noProof/>
        </w:rPr>
        <w:t>principale</w:t>
      </w:r>
      <w:r w:rsidR="004727E4">
        <w:rPr>
          <w:rFonts w:eastAsiaTheme="majorEastAsia" w:cs="Linux Libertine"/>
          <w:noProof/>
        </w:rPr>
        <w:t xml:space="preserve"> est une </w:t>
      </w:r>
      <w:r w:rsidR="004727E4" w:rsidRPr="00BB0ADE">
        <w:rPr>
          <w:rFonts w:eastAsiaTheme="majorEastAsia" w:cs="Linux Libertine"/>
          <w:noProof/>
        </w:rPr>
        <w:t xml:space="preserve">monographie </w:t>
      </w:r>
      <w:r w:rsidR="004727E4">
        <w:rPr>
          <w:rFonts w:eastAsiaTheme="majorEastAsia" w:cs="Linux Libertine"/>
          <w:noProof/>
        </w:rPr>
        <w:t xml:space="preserve">(sous presse) </w:t>
      </w:r>
      <w:r w:rsidR="004727E4" w:rsidRPr="00BB0ADE">
        <w:rPr>
          <w:rFonts w:eastAsiaTheme="majorEastAsia" w:cs="Linux Libertine"/>
          <w:noProof/>
        </w:rPr>
        <w:t>au sujet d</w:t>
      </w:r>
      <w:r w:rsidR="00F74BF0">
        <w:rPr>
          <w:rFonts w:eastAsiaTheme="majorEastAsia" w:cs="Linux Libertine"/>
          <w:noProof/>
        </w:rPr>
        <w:t>u système tonal</w:t>
      </w:r>
      <w:r w:rsidR="004727E4" w:rsidRPr="00BB0ADE">
        <w:rPr>
          <w:rFonts w:eastAsiaTheme="majorEastAsia" w:cs="Linux Libertine"/>
          <w:noProof/>
        </w:rPr>
        <w:t xml:space="preserve"> d’une langue sino-tibétaine</w:t>
      </w:r>
      <w:r w:rsidR="004727E4">
        <w:rPr>
          <w:rFonts w:eastAsiaTheme="majorEastAsia" w:cs="Linux Libertine"/>
          <w:noProof/>
        </w:rPr>
        <w:t> :</w:t>
      </w:r>
    </w:p>
    <w:p w:rsidR="004727E4" w:rsidRPr="00E6659B" w:rsidRDefault="004727E4" w:rsidP="004727E4">
      <w:pPr>
        <w:snapToGrid w:val="0"/>
        <w:spacing w:line="240" w:lineRule="auto"/>
        <w:ind w:left="720" w:hanging="360"/>
        <w:rPr>
          <w:rFonts w:cs="Linux Libertine"/>
          <w:sz w:val="22"/>
          <w:szCs w:val="22"/>
        </w:rPr>
      </w:pPr>
      <w:r w:rsidRPr="00E6659B">
        <w:rPr>
          <w:rFonts w:cs="Linux Libertine"/>
          <w:i/>
          <w:sz w:val="22"/>
          <w:szCs w:val="22"/>
        </w:rPr>
        <w:t>Tone in Yongning Na: lexical tones and morphotonology</w:t>
      </w:r>
      <w:r w:rsidRPr="00E6659B">
        <w:rPr>
          <w:rFonts w:cs="Linux Libertine"/>
          <w:sz w:val="22"/>
          <w:szCs w:val="22"/>
        </w:rPr>
        <w:t>. (Studies in Diversity Linguistics</w:t>
      </w:r>
      <w:r w:rsidR="002949A2">
        <w:rPr>
          <w:rFonts w:cs="Linux Libertine"/>
          <w:sz w:val="22"/>
          <w:szCs w:val="22"/>
        </w:rPr>
        <w:t xml:space="preserve"> 13</w:t>
      </w:r>
      <w:r w:rsidRPr="00E6659B">
        <w:rPr>
          <w:rFonts w:cs="Linux Libertine"/>
          <w:sz w:val="22"/>
          <w:szCs w:val="22"/>
        </w:rPr>
        <w:t xml:space="preserve">). Berlin: Language Science Press (2017) </w:t>
      </w:r>
    </w:p>
    <w:p w:rsidR="004727E4" w:rsidRDefault="004727E4" w:rsidP="004727E4">
      <w:pPr>
        <w:ind w:firstLine="0"/>
        <w:rPr>
          <w:rFonts w:eastAsiaTheme="majorEastAsia" w:cs="Linux Libertine"/>
          <w:noProof/>
        </w:rPr>
      </w:pPr>
      <w:r>
        <w:rPr>
          <w:rFonts w:eastAsiaTheme="majorEastAsia" w:cs="Linux Libertine"/>
          <w:noProof/>
        </w:rPr>
        <w:t>Cet ouvrage se veut une application de</w:t>
      </w:r>
      <w:r w:rsidRPr="00BB0ADE">
        <w:rPr>
          <w:rFonts w:eastAsiaTheme="majorEastAsia" w:cs="Linux Libertine"/>
          <w:noProof/>
        </w:rPr>
        <w:t xml:space="preserve">s méthodes </w:t>
      </w:r>
      <w:r>
        <w:rPr>
          <w:rFonts w:eastAsiaTheme="majorEastAsia" w:cs="Linux Libertine"/>
          <w:noProof/>
        </w:rPr>
        <w:t xml:space="preserve">classiques </w:t>
      </w:r>
      <w:r w:rsidRPr="00BB0ADE">
        <w:rPr>
          <w:rFonts w:eastAsiaTheme="majorEastAsia" w:cs="Linux Libertine"/>
          <w:noProof/>
        </w:rPr>
        <w:t>de la linguistique dite « de terrain » (§1.1)</w:t>
      </w:r>
      <w:r>
        <w:rPr>
          <w:rFonts w:eastAsiaTheme="majorEastAsia" w:cs="Linux Libertine"/>
          <w:noProof/>
        </w:rPr>
        <w:t>, lesquelles</w:t>
      </w:r>
      <w:r w:rsidRPr="00BB0ADE">
        <w:rPr>
          <w:rFonts w:eastAsiaTheme="majorEastAsia" w:cs="Linux Libertine"/>
          <w:noProof/>
        </w:rPr>
        <w:t xml:space="preserve"> coïncident avec mon objectif d’une compréhension des phénomènes linguistiques en système et en contexte. </w:t>
      </w:r>
      <w:r>
        <w:rPr>
          <w:rFonts w:eastAsiaTheme="majorEastAsia" w:cs="Linux Libertine"/>
          <w:noProof/>
        </w:rPr>
        <w:t>Le livre</w:t>
      </w:r>
      <w:r w:rsidRPr="00BB0ADE">
        <w:rPr>
          <w:rFonts w:eastAsiaTheme="majorEastAsia" w:cs="Linux Libertine"/>
          <w:noProof/>
        </w:rPr>
        <w:t xml:space="preserve"> fait partie d’un ensemble qui comporte également un dictionnaire </w:t>
      </w:r>
      <w:r w:rsidR="0047002C">
        <w:rPr>
          <w:rFonts w:eastAsiaTheme="majorEastAsia" w:cs="Linux Libertine"/>
          <w:noProof/>
        </w:rPr>
        <w:t xml:space="preserve">en ligne </w:t>
      </w:r>
      <w:r w:rsidRPr="00BB0ADE">
        <w:rPr>
          <w:rFonts w:eastAsiaTheme="majorEastAsia" w:cs="Linux Libertine"/>
          <w:noProof/>
        </w:rPr>
        <w:t>et un ensemble de récits transcrits, traduits et annotés</w:t>
      </w:r>
      <w:r w:rsidR="0047002C">
        <w:rPr>
          <w:rFonts w:eastAsiaTheme="majorEastAsia" w:cs="Linux Libertine"/>
          <w:noProof/>
        </w:rPr>
        <w:t xml:space="preserve"> (mis à libre disposition sur internet dans la Collection Pangloss, archive numérique de « langues rares »)</w:t>
      </w:r>
      <w:r w:rsidRPr="00BB0ADE">
        <w:rPr>
          <w:rFonts w:eastAsiaTheme="majorEastAsia" w:cs="Linux Libertine"/>
          <w:noProof/>
        </w:rPr>
        <w:t>.</w:t>
      </w:r>
      <w:r>
        <w:rPr>
          <w:rFonts w:eastAsiaTheme="majorEastAsia" w:cs="Linux Libertine"/>
          <w:noProof/>
        </w:rPr>
        <w:t xml:space="preserve"> Un deuxième document joint au dossier se rattache également </w:t>
      </w:r>
      <w:r w:rsidR="000235BB">
        <w:rPr>
          <w:rFonts w:eastAsiaTheme="majorEastAsia" w:cs="Linux Libertine"/>
          <w:noProof/>
        </w:rPr>
        <w:t>au</w:t>
      </w:r>
      <w:r>
        <w:rPr>
          <w:rFonts w:eastAsiaTheme="majorEastAsia" w:cs="Linux Libertine"/>
          <w:noProof/>
        </w:rPr>
        <w:t xml:space="preserve"> volet</w:t>
      </w:r>
      <w:r w:rsidR="000235BB">
        <w:rPr>
          <w:rFonts w:eastAsiaTheme="majorEastAsia" w:cs="Linux Libertine"/>
          <w:noProof/>
        </w:rPr>
        <w:t xml:space="preserve"> « linguistique de terrain »</w:t>
      </w:r>
      <w:r>
        <w:rPr>
          <w:rFonts w:eastAsiaTheme="majorEastAsia" w:cs="Linux Libertine"/>
          <w:noProof/>
        </w:rPr>
        <w:t xml:space="preserve"> : </w:t>
      </w:r>
    </w:p>
    <w:p w:rsidR="004727E4" w:rsidRPr="00E6659B" w:rsidRDefault="004727E4" w:rsidP="004727E4">
      <w:pPr>
        <w:snapToGrid w:val="0"/>
        <w:spacing w:line="240" w:lineRule="auto"/>
        <w:ind w:left="720" w:hanging="360"/>
        <w:rPr>
          <w:rFonts w:cs="Linux Libertine"/>
          <w:sz w:val="22"/>
          <w:szCs w:val="22"/>
        </w:rPr>
      </w:pPr>
      <w:r w:rsidRPr="00E6659B">
        <w:rPr>
          <w:rFonts w:cs="Linux Libertine"/>
          <w:sz w:val="22"/>
          <w:szCs w:val="22"/>
        </w:rPr>
        <w:t xml:space="preserve">Tonal reassociation and rising tonal contours in Naxi. </w:t>
      </w:r>
      <w:r w:rsidRPr="00E6659B">
        <w:rPr>
          <w:rFonts w:cs="Linux Libertine"/>
          <w:i/>
          <w:sz w:val="22"/>
          <w:szCs w:val="22"/>
        </w:rPr>
        <w:t>Linguistics of the Tibeto-Burman Area</w:t>
      </w:r>
      <w:r w:rsidRPr="00E6659B">
        <w:rPr>
          <w:rFonts w:cs="Linux Libertine"/>
          <w:sz w:val="22"/>
          <w:szCs w:val="22"/>
        </w:rPr>
        <w:t xml:space="preserve"> 29(1). 61–94 (2006) </w:t>
      </w:r>
    </w:p>
    <w:p w:rsidR="00E6659B" w:rsidRDefault="00E6659B" w:rsidP="00B216B4">
      <w:pPr>
        <w:ind w:firstLine="0"/>
        <w:rPr>
          <w:rFonts w:eastAsiaTheme="majorEastAsia" w:cs="Linux Libertine"/>
          <w:noProof/>
        </w:rPr>
      </w:pPr>
      <w:r>
        <w:rPr>
          <w:rFonts w:eastAsiaTheme="majorEastAsia" w:cs="Linux Libertine"/>
          <w:noProof/>
        </w:rPr>
        <w:t>Dans le domaine de l</w:t>
      </w:r>
      <w:r w:rsidR="00284A8B" w:rsidRPr="00BB0ADE">
        <w:rPr>
          <w:rFonts w:eastAsiaTheme="majorEastAsia" w:cs="Linux Libertine"/>
          <w:noProof/>
        </w:rPr>
        <w:t xml:space="preserve">a phonétique expérimentale </w:t>
      </w:r>
      <w:r w:rsidR="008D6ECC" w:rsidRPr="00BB0ADE">
        <w:rPr>
          <w:rFonts w:eastAsiaTheme="majorEastAsia" w:cs="Linux Libertine"/>
          <w:noProof/>
        </w:rPr>
        <w:t>(§1.2)</w:t>
      </w:r>
      <w:r>
        <w:rPr>
          <w:rFonts w:eastAsiaTheme="majorEastAsia" w:cs="Linux Libertine"/>
          <w:noProof/>
        </w:rPr>
        <w:t>, m</w:t>
      </w:r>
      <w:r w:rsidR="00284A8B" w:rsidRPr="00BB0ADE">
        <w:rPr>
          <w:rFonts w:eastAsiaTheme="majorEastAsia" w:cs="Linux Libertine"/>
          <w:noProof/>
        </w:rPr>
        <w:t>on r</w:t>
      </w:r>
      <w:r>
        <w:rPr>
          <w:rFonts w:eastAsiaTheme="majorEastAsia" w:cs="Linux Libertine"/>
          <w:noProof/>
        </w:rPr>
        <w:t>ôle de « phonéticien de terrain </w:t>
      </w:r>
      <w:r w:rsidR="00284A8B" w:rsidRPr="00BB0ADE">
        <w:rPr>
          <w:rFonts w:eastAsiaTheme="majorEastAsia" w:cs="Linux Libertine"/>
          <w:noProof/>
        </w:rPr>
        <w:t xml:space="preserve">», tel que je le conçois, consiste à réaliser un gros plan expérimental sur tel ou tel point précis identifié au fil de l’étude d’un système phonologique : « chaînon manquant » dans l’évolution diachronique, ou phénomène contrevenant aux généralisations typologiques qui paraissent les mieux établies. </w:t>
      </w:r>
      <w:r w:rsidR="008D6ECC" w:rsidRPr="00BB0ADE">
        <w:rPr>
          <w:rFonts w:eastAsiaTheme="majorEastAsia" w:cs="Linux Libertine"/>
          <w:noProof/>
        </w:rPr>
        <w:t>Deux</w:t>
      </w:r>
      <w:r w:rsidR="00284A8B" w:rsidRPr="00BB0ADE">
        <w:rPr>
          <w:rFonts w:eastAsiaTheme="majorEastAsia" w:cs="Linux Libertine"/>
          <w:noProof/>
        </w:rPr>
        <w:t xml:space="preserve"> </w:t>
      </w:r>
      <w:r w:rsidR="004727E4">
        <w:rPr>
          <w:rFonts w:eastAsiaTheme="majorEastAsia" w:cs="Linux Libertine"/>
          <w:noProof/>
        </w:rPr>
        <w:t>exemples</w:t>
      </w:r>
      <w:r w:rsidR="00284A8B" w:rsidRPr="00BB0ADE">
        <w:rPr>
          <w:rFonts w:eastAsiaTheme="majorEastAsia" w:cs="Linux Libertine"/>
          <w:noProof/>
        </w:rPr>
        <w:t xml:space="preserve"> </w:t>
      </w:r>
      <w:r w:rsidR="008D6ECC" w:rsidRPr="00BB0ADE">
        <w:rPr>
          <w:rFonts w:eastAsiaTheme="majorEastAsia" w:cs="Linux Libertine"/>
          <w:noProof/>
        </w:rPr>
        <w:t xml:space="preserve">sont </w:t>
      </w:r>
      <w:r w:rsidR="004727E4">
        <w:rPr>
          <w:rFonts w:eastAsiaTheme="majorEastAsia" w:cs="Linux Libertine"/>
          <w:noProof/>
        </w:rPr>
        <w:t>joints au dossier :</w:t>
      </w:r>
      <w:r>
        <w:rPr>
          <w:rFonts w:eastAsiaTheme="majorEastAsia" w:cs="Linux Libertine"/>
          <w:noProof/>
        </w:rPr>
        <w:t xml:space="preserve"> </w:t>
      </w:r>
      <w:r w:rsidR="00284A8B" w:rsidRPr="00BB0ADE">
        <w:rPr>
          <w:rFonts w:eastAsiaTheme="majorEastAsia" w:cs="Linux Libertine"/>
          <w:noProof/>
        </w:rPr>
        <w:t>l’un concerne la réduction syllabique en naxi</w:t>
      </w:r>
      <w:r w:rsidR="008D6ECC" w:rsidRPr="00BB0ADE">
        <w:rPr>
          <w:rFonts w:eastAsiaTheme="majorEastAsia" w:cs="Linux Libertine"/>
          <w:noProof/>
        </w:rPr>
        <w:t>,</w:t>
      </w:r>
      <w:r w:rsidR="00284A8B" w:rsidRPr="00BB0ADE">
        <w:rPr>
          <w:rFonts w:eastAsiaTheme="majorEastAsia" w:cs="Linux Libertine"/>
          <w:noProof/>
        </w:rPr>
        <w:t xml:space="preserve"> et l’autre le système tonal de la langue tamang</w:t>
      </w:r>
      <w:r w:rsidR="008D6ECC" w:rsidRPr="00BB0ADE">
        <w:rPr>
          <w:rFonts w:eastAsiaTheme="majorEastAsia" w:cs="Linux Libertine"/>
          <w:noProof/>
        </w:rPr>
        <w:t xml:space="preserve">. </w:t>
      </w:r>
    </w:p>
    <w:p w:rsidR="00E6659B" w:rsidRPr="00E6659B" w:rsidRDefault="00E6659B" w:rsidP="00E6659B">
      <w:pPr>
        <w:snapToGrid w:val="0"/>
        <w:spacing w:line="240" w:lineRule="auto"/>
        <w:ind w:left="720" w:hanging="360"/>
        <w:rPr>
          <w:rFonts w:cs="Linux Libertine"/>
          <w:sz w:val="22"/>
          <w:szCs w:val="22"/>
        </w:rPr>
      </w:pPr>
      <w:r w:rsidRPr="00E6659B">
        <w:rPr>
          <w:rFonts w:cs="Linux Libertine"/>
          <w:sz w:val="22"/>
          <w:szCs w:val="22"/>
        </w:rPr>
        <w:t xml:space="preserve">Michaud, Alexis &amp; Xueguang He. 2007. Reassociated tones and coalescent syllables in Naxi (Tibeto-Burman). </w:t>
      </w:r>
      <w:r w:rsidRPr="00E6659B">
        <w:rPr>
          <w:rFonts w:cs="Linux Libertine"/>
          <w:i/>
          <w:sz w:val="22"/>
          <w:szCs w:val="22"/>
        </w:rPr>
        <w:t>Journal of the International Phonetic Association</w:t>
      </w:r>
      <w:r w:rsidRPr="00E6659B">
        <w:rPr>
          <w:rFonts w:cs="Linux Libertine"/>
          <w:sz w:val="22"/>
          <w:szCs w:val="22"/>
        </w:rPr>
        <w:t xml:space="preserve"> 37(3). 237–255.</w:t>
      </w:r>
    </w:p>
    <w:p w:rsidR="00E6659B" w:rsidRPr="00E6659B" w:rsidRDefault="00E6659B" w:rsidP="00E6659B">
      <w:pPr>
        <w:snapToGrid w:val="0"/>
        <w:spacing w:line="240" w:lineRule="auto"/>
        <w:ind w:left="720" w:hanging="360"/>
        <w:rPr>
          <w:rFonts w:cs="Linux Libertine"/>
          <w:sz w:val="22"/>
          <w:szCs w:val="22"/>
        </w:rPr>
      </w:pPr>
      <w:r w:rsidRPr="00E6659B">
        <w:rPr>
          <w:rFonts w:cs="Linux Libertine"/>
          <w:sz w:val="22"/>
          <w:szCs w:val="22"/>
        </w:rPr>
        <w:t xml:space="preserve">Mazaudon, Martine &amp; Alexis Michaud. 2008. Tonal contrasts and initial consonants: a case study of Tamang, a “missing link” in tonogenesis. </w:t>
      </w:r>
      <w:r w:rsidRPr="00E6659B">
        <w:rPr>
          <w:rFonts w:cs="Linux Libertine"/>
          <w:i/>
          <w:sz w:val="22"/>
          <w:szCs w:val="22"/>
        </w:rPr>
        <w:t>Phonetica</w:t>
      </w:r>
      <w:r w:rsidRPr="00E6659B">
        <w:rPr>
          <w:rFonts w:cs="Linux Libertine"/>
          <w:sz w:val="22"/>
          <w:szCs w:val="22"/>
        </w:rPr>
        <w:t xml:space="preserve"> 65(4). 231–256. </w:t>
      </w:r>
    </w:p>
    <w:p w:rsidR="00C30739" w:rsidRPr="00BB0ADE" w:rsidRDefault="00C30739" w:rsidP="00B216B4">
      <w:pPr>
        <w:ind w:firstLine="0"/>
        <w:rPr>
          <w:rFonts w:eastAsiaTheme="majorEastAsia" w:cs="Linux Libertine"/>
          <w:noProof/>
        </w:rPr>
      </w:pPr>
      <w:r w:rsidRPr="00BB0ADE">
        <w:rPr>
          <w:rFonts w:eastAsiaTheme="majorEastAsia" w:cs="Linux Libertine"/>
          <w:noProof/>
        </w:rPr>
        <w:lastRenderedPageBreak/>
        <w:t>Sur la base de tel</w:t>
      </w:r>
      <w:r w:rsidR="004727E4">
        <w:rPr>
          <w:rFonts w:eastAsiaTheme="majorEastAsia" w:cs="Linux Libertine"/>
          <w:noProof/>
        </w:rPr>
        <w:t>les études de ca</w:t>
      </w:r>
      <w:r w:rsidRPr="00BB0ADE">
        <w:rPr>
          <w:rFonts w:eastAsiaTheme="majorEastAsia" w:cs="Linux Libertine"/>
          <w:noProof/>
        </w:rPr>
        <w:t xml:space="preserve">s sont proposées certaines </w:t>
      </w:r>
      <w:r w:rsidR="004727E4">
        <w:rPr>
          <w:rFonts w:eastAsiaTheme="majorEastAsia" w:cs="Linux Libertine"/>
          <w:noProof/>
        </w:rPr>
        <w:t>réflexions générales</w:t>
      </w:r>
      <w:r w:rsidRPr="00BB0ADE">
        <w:rPr>
          <w:rFonts w:eastAsiaTheme="majorEastAsia" w:cs="Linux Libertine"/>
          <w:noProof/>
        </w:rPr>
        <w:t xml:space="preserve"> concernant la prosodie (§1.3).</w:t>
      </w:r>
    </w:p>
    <w:p w:rsidR="00C30739" w:rsidRDefault="00C30739" w:rsidP="00B216B4">
      <w:pPr>
        <w:ind w:firstLine="0"/>
        <w:rPr>
          <w:rFonts w:eastAsiaTheme="majorEastAsia" w:cs="Linux Libertine"/>
          <w:noProof/>
        </w:rPr>
      </w:pPr>
      <w:r w:rsidRPr="00BB0ADE">
        <w:rPr>
          <w:rFonts w:eastAsiaTheme="majorEastAsia" w:cs="Linux Libertine"/>
          <w:noProof/>
        </w:rPr>
        <w:t xml:space="preserve">La linguistique historique (§1.4) est d’une importance capitale pour la bonne compréhension des faits linguistiques. </w:t>
      </w:r>
      <w:r w:rsidR="004727E4">
        <w:rPr>
          <w:rFonts w:eastAsiaTheme="majorEastAsia" w:cs="Linux Libertine"/>
          <w:noProof/>
        </w:rPr>
        <w:t>Peu expérimenté d</w:t>
      </w:r>
      <w:r w:rsidRPr="00BB0ADE">
        <w:rPr>
          <w:rFonts w:eastAsiaTheme="majorEastAsia" w:cs="Linux Libertine"/>
          <w:noProof/>
        </w:rPr>
        <w:t>a</w:t>
      </w:r>
      <w:r w:rsidR="004727E4">
        <w:rPr>
          <w:rFonts w:eastAsiaTheme="majorEastAsia" w:cs="Linux Libertine"/>
          <w:noProof/>
        </w:rPr>
        <w:t>n</w:t>
      </w:r>
      <w:r w:rsidRPr="00BB0ADE">
        <w:rPr>
          <w:rFonts w:eastAsiaTheme="majorEastAsia" w:cs="Linux Libertine"/>
          <w:noProof/>
        </w:rPr>
        <w:t>s</w:t>
      </w:r>
      <w:r w:rsidR="004727E4">
        <w:rPr>
          <w:rFonts w:eastAsiaTheme="majorEastAsia" w:cs="Linux Libertine"/>
          <w:noProof/>
        </w:rPr>
        <w:t xml:space="preserve"> </w:t>
      </w:r>
      <w:r w:rsidRPr="00BB0ADE">
        <w:rPr>
          <w:rFonts w:eastAsiaTheme="majorEastAsia" w:cs="Linux Libertine"/>
          <w:noProof/>
        </w:rPr>
        <w:t>ce domaine, je préfère m’y aventurer en bonne compagnie, en faisant équipe avec des spécialistes</w:t>
      </w:r>
      <w:r w:rsidR="0047002C">
        <w:rPr>
          <w:rFonts w:eastAsiaTheme="majorEastAsia" w:cs="Linux Libertine"/>
          <w:noProof/>
        </w:rPr>
        <w:t> : j’apporte essentiellement ma connaissance des langues que je déc</w:t>
      </w:r>
      <w:r w:rsidR="00BE5218">
        <w:rPr>
          <w:rFonts w:eastAsiaTheme="majorEastAsia" w:cs="Linux Libertine"/>
          <w:noProof/>
        </w:rPr>
        <w:t xml:space="preserve">ris, et </w:t>
      </w:r>
      <w:r w:rsidR="000235BB">
        <w:rPr>
          <w:rFonts w:eastAsiaTheme="majorEastAsia" w:cs="Linux Libertine"/>
          <w:noProof/>
        </w:rPr>
        <w:t xml:space="preserve">les données synchroniques que j’ai recueillies – où l’on retrouve le </w:t>
      </w:r>
      <w:r w:rsidR="000235BB">
        <w:rPr>
          <w:rFonts w:eastAsiaTheme="majorEastAsia" w:cs="Linux Libertine"/>
          <w:i/>
          <w:noProof/>
        </w:rPr>
        <w:t>leitmotiv</w:t>
      </w:r>
      <w:r w:rsidR="000235BB">
        <w:rPr>
          <w:rFonts w:eastAsiaTheme="majorEastAsia" w:cs="Linux Libertine"/>
          <w:noProof/>
        </w:rPr>
        <w:t xml:space="preserve"> des enquêtes de terrain comme fondement de tous mes travaux</w:t>
      </w:r>
      <w:r w:rsidRPr="00BB0ADE">
        <w:rPr>
          <w:rFonts w:eastAsiaTheme="majorEastAsia" w:cs="Linux Libertine"/>
          <w:noProof/>
        </w:rPr>
        <w:t>.</w:t>
      </w:r>
      <w:r w:rsidR="00E6659B">
        <w:rPr>
          <w:rFonts w:eastAsiaTheme="majorEastAsia" w:cs="Linux Libertine"/>
          <w:noProof/>
        </w:rPr>
        <w:t xml:space="preserve"> Trois des quatre publications </w:t>
      </w:r>
      <w:r w:rsidR="004727E4">
        <w:rPr>
          <w:rFonts w:eastAsiaTheme="majorEastAsia" w:cs="Linux Libertine"/>
          <w:noProof/>
        </w:rPr>
        <w:t xml:space="preserve">du dossier </w:t>
      </w:r>
      <w:r w:rsidR="00E6659B">
        <w:rPr>
          <w:rFonts w:eastAsiaTheme="majorEastAsia" w:cs="Linux Libertine"/>
          <w:noProof/>
        </w:rPr>
        <w:t>relatives à ce thème sont des co-publications</w:t>
      </w:r>
      <w:r w:rsidR="0047002C">
        <w:rPr>
          <w:rFonts w:eastAsiaTheme="majorEastAsia" w:cs="Linux Libertine"/>
          <w:noProof/>
        </w:rPr>
        <w:t xml:space="preserve"> entreprises à l’initiative de diachroniciens (Guillaume Jacques et Michel Ferlus)</w:t>
      </w:r>
      <w:r w:rsidR="002949A2">
        <w:rPr>
          <w:rFonts w:eastAsiaTheme="majorEastAsia" w:cs="Linux Libertine"/>
          <w:noProof/>
        </w:rPr>
        <w:t>.</w:t>
      </w:r>
    </w:p>
    <w:p w:rsidR="00E6659B" w:rsidRPr="00E6659B" w:rsidRDefault="00E6659B" w:rsidP="00E6659B">
      <w:pPr>
        <w:snapToGrid w:val="0"/>
        <w:spacing w:line="240" w:lineRule="auto"/>
        <w:ind w:left="720" w:hanging="360"/>
        <w:rPr>
          <w:rFonts w:cs="Linux Libertine"/>
          <w:sz w:val="22"/>
          <w:szCs w:val="22"/>
        </w:rPr>
      </w:pPr>
      <w:r w:rsidRPr="00E6659B">
        <w:rPr>
          <w:rFonts w:cs="Linux Libertine"/>
          <w:sz w:val="22"/>
          <w:szCs w:val="22"/>
        </w:rPr>
        <w:t xml:space="preserve">Jacques, Guillaume &amp; Alexis Michaud. 2011. Approaching the historical phonology of three highly eroded Sino-Tibetan languages: Naxi, Na and Laze. </w:t>
      </w:r>
      <w:r w:rsidRPr="00E6659B">
        <w:rPr>
          <w:rFonts w:cs="Linux Libertine"/>
          <w:i/>
          <w:sz w:val="22"/>
          <w:szCs w:val="22"/>
        </w:rPr>
        <w:t>Diachronica</w:t>
      </w:r>
      <w:r w:rsidRPr="00E6659B">
        <w:rPr>
          <w:rFonts w:cs="Linux Libertine"/>
          <w:sz w:val="22"/>
          <w:szCs w:val="22"/>
        </w:rPr>
        <w:t xml:space="preserve"> 28(4). 468–498. </w:t>
      </w:r>
    </w:p>
    <w:p w:rsidR="00E6659B" w:rsidRPr="00E6659B" w:rsidRDefault="00E6659B" w:rsidP="00E6659B">
      <w:pPr>
        <w:snapToGrid w:val="0"/>
        <w:spacing w:line="240" w:lineRule="auto"/>
        <w:ind w:left="720" w:hanging="360"/>
        <w:rPr>
          <w:rFonts w:cs="Linux Libertine"/>
          <w:sz w:val="22"/>
          <w:szCs w:val="22"/>
        </w:rPr>
      </w:pPr>
      <w:r w:rsidRPr="00E6659B">
        <w:rPr>
          <w:rFonts w:cs="Linux Libertine"/>
          <w:sz w:val="22"/>
          <w:szCs w:val="22"/>
        </w:rPr>
        <w:t xml:space="preserve">Michaud, Alexis. 2011. The tones of numerals and numeral-plus-classifier phrases: on structural similarities between Naxi, Na and Laze. </w:t>
      </w:r>
      <w:r w:rsidRPr="00E6659B">
        <w:rPr>
          <w:rFonts w:cs="Linux Libertine"/>
          <w:i/>
          <w:sz w:val="22"/>
          <w:szCs w:val="22"/>
        </w:rPr>
        <w:t>Linguistics of the Tibeto-Burman Area</w:t>
      </w:r>
      <w:r w:rsidRPr="00E6659B">
        <w:rPr>
          <w:rFonts w:cs="Linux Libertine"/>
          <w:sz w:val="22"/>
          <w:szCs w:val="22"/>
        </w:rPr>
        <w:t xml:space="preserve"> 34(1). 1–26.</w:t>
      </w:r>
    </w:p>
    <w:p w:rsidR="00E6659B" w:rsidRPr="00E6659B" w:rsidRDefault="00E6659B" w:rsidP="00E6659B">
      <w:pPr>
        <w:snapToGrid w:val="0"/>
        <w:spacing w:line="240" w:lineRule="auto"/>
        <w:ind w:left="720" w:hanging="360"/>
        <w:rPr>
          <w:rFonts w:cs="Linux Libertine"/>
          <w:sz w:val="22"/>
          <w:szCs w:val="22"/>
        </w:rPr>
      </w:pPr>
      <w:r w:rsidRPr="00E6659B">
        <w:rPr>
          <w:rFonts w:cs="Linux Libertine"/>
          <w:sz w:val="22"/>
          <w:szCs w:val="22"/>
        </w:rPr>
        <w:t xml:space="preserve">Michaud, Alexis, Guillaume Jacques &amp; Robert L. Rankin. 2012. Historical transfer of nasality between consonantal onset and vowel: from C to V or from V to C? </w:t>
      </w:r>
      <w:r w:rsidRPr="00E6659B">
        <w:rPr>
          <w:rFonts w:cs="Linux Libertine"/>
          <w:i/>
          <w:sz w:val="22"/>
          <w:szCs w:val="22"/>
        </w:rPr>
        <w:t>Diachronica</w:t>
      </w:r>
      <w:r w:rsidRPr="00E6659B">
        <w:rPr>
          <w:rFonts w:cs="Linux Libertine"/>
          <w:sz w:val="22"/>
          <w:szCs w:val="22"/>
        </w:rPr>
        <w:t xml:space="preserve"> 29(2). 201–230.</w:t>
      </w:r>
    </w:p>
    <w:p w:rsidR="00E6659B" w:rsidRPr="00E6659B" w:rsidRDefault="00E6659B" w:rsidP="00E6659B">
      <w:pPr>
        <w:snapToGrid w:val="0"/>
        <w:spacing w:line="240" w:lineRule="auto"/>
        <w:ind w:left="720" w:hanging="360"/>
        <w:rPr>
          <w:rFonts w:cs="Linux Libertine"/>
          <w:sz w:val="22"/>
          <w:szCs w:val="22"/>
        </w:rPr>
      </w:pPr>
      <w:r w:rsidRPr="00E6659B">
        <w:rPr>
          <w:rFonts w:cs="Linux Libertine"/>
          <w:sz w:val="22"/>
          <w:szCs w:val="22"/>
        </w:rPr>
        <w:t>Michaud, Alexis, Michel Ferlus &amp; Minh-Châu Nguy</w:t>
      </w:r>
      <w:r w:rsidRPr="004727E4">
        <w:rPr>
          <w:rFonts w:ascii="Times New Roman" w:hAnsi="Times New Roman" w:cs="Times New Roman"/>
          <w:sz w:val="22"/>
          <w:szCs w:val="22"/>
        </w:rPr>
        <w:t>ễ</w:t>
      </w:r>
      <w:r w:rsidRPr="00E6659B">
        <w:rPr>
          <w:rFonts w:cs="Linux Libertine"/>
          <w:sz w:val="22"/>
          <w:szCs w:val="22"/>
        </w:rPr>
        <w:t>n. 2015. Strata of standardization: the Phong Nha dialect of Vietnamese (Qu</w:t>
      </w:r>
      <w:r w:rsidRPr="004727E4">
        <w:rPr>
          <w:rFonts w:ascii="Times New Roman" w:hAnsi="Times New Roman" w:cs="Times New Roman"/>
          <w:sz w:val="22"/>
          <w:szCs w:val="22"/>
        </w:rPr>
        <w:t>ả</w:t>
      </w:r>
      <w:r w:rsidRPr="00E6659B">
        <w:rPr>
          <w:rFonts w:cs="Linux Libertine"/>
          <w:sz w:val="22"/>
          <w:szCs w:val="22"/>
        </w:rPr>
        <w:t xml:space="preserve">ng Bình Province) in historical perspective. </w:t>
      </w:r>
      <w:r w:rsidRPr="00E6659B">
        <w:rPr>
          <w:rFonts w:cs="Linux Libertine"/>
          <w:i/>
          <w:sz w:val="22"/>
          <w:szCs w:val="22"/>
        </w:rPr>
        <w:t>Linguistics of the Tibeto-Burman Area</w:t>
      </w:r>
      <w:r w:rsidRPr="00E6659B">
        <w:rPr>
          <w:rFonts w:cs="Linux Libertine"/>
          <w:sz w:val="22"/>
          <w:szCs w:val="22"/>
        </w:rPr>
        <w:t xml:space="preserve"> 38(1). 124–162. </w:t>
      </w:r>
    </w:p>
    <w:p w:rsidR="00E6659B" w:rsidRDefault="00E6659B" w:rsidP="00E6659B">
      <w:pPr>
        <w:ind w:firstLine="0"/>
        <w:rPr>
          <w:rFonts w:eastAsiaTheme="majorEastAsia" w:cs="Linux Libertine"/>
          <w:noProof/>
        </w:rPr>
      </w:pPr>
      <w:r>
        <w:rPr>
          <w:rFonts w:eastAsiaTheme="majorEastAsia" w:cs="Linux Libertine"/>
          <w:noProof/>
        </w:rPr>
        <w:t xml:space="preserve">Le volet </w:t>
      </w:r>
      <w:r w:rsidRPr="00E6659B">
        <w:rPr>
          <w:rFonts w:eastAsiaTheme="majorEastAsia" w:cs="Linux Libertine"/>
          <w:i/>
          <w:noProof/>
        </w:rPr>
        <w:t>Méthodologie</w:t>
      </w:r>
      <w:r>
        <w:rPr>
          <w:rFonts w:eastAsiaTheme="majorEastAsia" w:cs="Linux Libertine"/>
          <w:noProof/>
        </w:rPr>
        <w:t xml:space="preserve"> (§1.5) regroupe des réflexions concernant diverses étapes, </w:t>
      </w:r>
      <w:r w:rsidRPr="00E6659B">
        <w:rPr>
          <w:rFonts w:eastAsiaTheme="majorEastAsia" w:cs="Linux Libertine"/>
          <w:noProof/>
        </w:rPr>
        <w:t>de la collecte à l’archivage des données linguistiques</w:t>
      </w:r>
      <w:r w:rsidR="004727E4">
        <w:rPr>
          <w:rFonts w:eastAsiaTheme="majorEastAsia" w:cs="Linux Libertine"/>
          <w:noProof/>
        </w:rPr>
        <w:t>, développant des idées dont la plupart sont déjà exposées dans deux</w:t>
      </w:r>
      <w:r w:rsidR="00F94FB4">
        <w:rPr>
          <w:rFonts w:eastAsiaTheme="majorEastAsia" w:cs="Linux Libertine"/>
          <w:noProof/>
        </w:rPr>
        <w:t xml:space="preserve"> publications </w:t>
      </w:r>
      <w:r w:rsidR="004727E4">
        <w:rPr>
          <w:rFonts w:eastAsiaTheme="majorEastAsia" w:cs="Linux Libertine"/>
          <w:noProof/>
        </w:rPr>
        <w:t>qui</w:t>
      </w:r>
      <w:r w:rsidR="00F94FB4">
        <w:rPr>
          <w:rFonts w:eastAsiaTheme="majorEastAsia" w:cs="Linux Libertine"/>
          <w:noProof/>
        </w:rPr>
        <w:t xml:space="preserve"> figurent au présent dossier : </w:t>
      </w:r>
    </w:p>
    <w:p w:rsidR="00F94FB4" w:rsidRPr="00F94FB4" w:rsidRDefault="00F94FB4" w:rsidP="00F94FB4">
      <w:pPr>
        <w:snapToGrid w:val="0"/>
        <w:spacing w:line="240" w:lineRule="auto"/>
        <w:ind w:left="720" w:hanging="360"/>
        <w:rPr>
          <w:rFonts w:cs="Linux Libertine"/>
          <w:sz w:val="22"/>
          <w:szCs w:val="22"/>
        </w:rPr>
      </w:pPr>
      <w:r w:rsidRPr="00F94FB4">
        <w:rPr>
          <w:rFonts w:cs="Linux Libertine"/>
          <w:sz w:val="22"/>
          <w:szCs w:val="22"/>
        </w:rPr>
        <w:t xml:space="preserve">Michailovsky, Boyd, Martine Mazaudon, Alexis Michaud, Séverine Guillaume, Alexandre François &amp; Evangelia Adamou. 2014. Documenting and researching endangered languages: the Pangloss Collection. </w:t>
      </w:r>
      <w:r w:rsidRPr="00F94FB4">
        <w:rPr>
          <w:rFonts w:cs="Linux Libertine"/>
          <w:i/>
          <w:sz w:val="22"/>
          <w:szCs w:val="22"/>
        </w:rPr>
        <w:t>Language Documentation and Conservation</w:t>
      </w:r>
      <w:r w:rsidRPr="00F94FB4">
        <w:rPr>
          <w:rFonts w:cs="Linux Libertine"/>
          <w:sz w:val="22"/>
          <w:szCs w:val="22"/>
        </w:rPr>
        <w:t xml:space="preserve"> 8. 119–135. </w:t>
      </w:r>
    </w:p>
    <w:p w:rsidR="00F94FB4" w:rsidRPr="00F94FB4" w:rsidRDefault="00F94FB4" w:rsidP="00F94FB4">
      <w:pPr>
        <w:snapToGrid w:val="0"/>
        <w:spacing w:line="240" w:lineRule="auto"/>
        <w:ind w:left="720" w:hanging="360"/>
        <w:rPr>
          <w:rFonts w:cs="Linux Libertine"/>
          <w:sz w:val="22"/>
          <w:szCs w:val="22"/>
        </w:rPr>
      </w:pPr>
      <w:r w:rsidRPr="00F94FB4">
        <w:rPr>
          <w:rFonts w:cs="Linux Libertine"/>
          <w:sz w:val="22"/>
          <w:szCs w:val="22"/>
        </w:rPr>
        <w:t xml:space="preserve">Niebuhr, Oliver &amp; Alexis Michaud. 2015. Speech data acquisition: the underestimated challenge. </w:t>
      </w:r>
      <w:r w:rsidRPr="00F94FB4">
        <w:rPr>
          <w:rFonts w:cs="Linux Libertine"/>
          <w:i/>
          <w:sz w:val="22"/>
          <w:szCs w:val="22"/>
        </w:rPr>
        <w:t>KALIPHO - Kieler Arbeiten zur Linguistik und Phonetik</w:t>
      </w:r>
      <w:r w:rsidRPr="00F94FB4">
        <w:rPr>
          <w:rFonts w:cs="Linux Libertine"/>
          <w:sz w:val="22"/>
          <w:szCs w:val="22"/>
        </w:rPr>
        <w:t xml:space="preserve"> 3. 1–42. </w:t>
      </w:r>
    </w:p>
    <w:p w:rsidR="00B216B4" w:rsidRPr="00BB0ADE" w:rsidRDefault="00F94FB4" w:rsidP="00B216B4">
      <w:pPr>
        <w:ind w:firstLine="0"/>
        <w:rPr>
          <w:rFonts w:eastAsiaTheme="majorEastAsia" w:cs="Linux Libertine"/>
          <w:noProof/>
        </w:rPr>
      </w:pPr>
      <w:r>
        <w:rPr>
          <w:rFonts w:eastAsiaTheme="majorEastAsia" w:cs="Linux Libertine"/>
          <w:noProof/>
        </w:rPr>
        <w:t xml:space="preserve">S’agissant des orientations futures, l’accent est mis sur </w:t>
      </w:r>
      <w:r w:rsidR="00C443E8" w:rsidRPr="00C443E8">
        <w:rPr>
          <w:rFonts w:eastAsiaTheme="majorEastAsia" w:cs="Linux Libertine"/>
          <w:noProof/>
        </w:rPr>
        <w:t>les deux groupes de langues qui constituent désormais ma spécialité</w:t>
      </w:r>
      <w:r w:rsidR="00BE5218">
        <w:rPr>
          <w:rFonts w:eastAsiaTheme="majorEastAsia" w:cs="Linux Libertine"/>
          <w:noProof/>
        </w:rPr>
        <w:t> </w:t>
      </w:r>
      <w:r w:rsidR="00C443E8" w:rsidRPr="00C443E8">
        <w:rPr>
          <w:rFonts w:eastAsiaTheme="majorEastAsia" w:cs="Linux Libertine"/>
          <w:noProof/>
        </w:rPr>
        <w:t xml:space="preserve">: les langues naish (famille sino-tibétaine), d’une part, et les langues vietiques (famille austroasiatique), d’autre part. Les orientations futures </w:t>
      </w:r>
      <w:r w:rsidR="00033E51">
        <w:rPr>
          <w:rFonts w:eastAsiaTheme="majorEastAsia" w:cs="Linux Libertine"/>
          <w:noProof/>
        </w:rPr>
        <w:t xml:space="preserve">pour la recherche et l’encadrement de travaux de recherche </w:t>
      </w:r>
      <w:r w:rsidR="00C443E8" w:rsidRPr="00C443E8">
        <w:rPr>
          <w:rFonts w:eastAsiaTheme="majorEastAsia" w:cs="Linux Libertine"/>
          <w:noProof/>
        </w:rPr>
        <w:t>sont présentées en perspective aréale, puis de façon thématique.</w:t>
      </w:r>
      <w:r w:rsidR="00C443E8">
        <w:rPr>
          <w:rFonts w:eastAsiaTheme="majorEastAsia" w:cs="Linux Libertine"/>
          <w:noProof/>
        </w:rPr>
        <w:t xml:space="preserve"> </w:t>
      </w:r>
    </w:p>
    <w:p w:rsidR="00AE36CD" w:rsidRPr="00BB0ADE" w:rsidRDefault="00AE36CD" w:rsidP="00B216B4">
      <w:pPr>
        <w:ind w:firstLine="0"/>
        <w:rPr>
          <w:rFonts w:eastAsiaTheme="majorEastAsia" w:cs="Linux Libertine"/>
          <w:noProof/>
        </w:rPr>
      </w:pPr>
    </w:p>
    <w:p w:rsidR="00B216B4" w:rsidRPr="00BB0ADE" w:rsidRDefault="00B216B4" w:rsidP="00AE36CD">
      <w:pPr>
        <w:ind w:firstLine="0"/>
        <w:rPr>
          <w:rFonts w:eastAsiaTheme="majorEastAsia" w:cs="Linux Libertine"/>
          <w:smallCaps/>
          <w:noProof/>
        </w:rPr>
      </w:pPr>
      <w:r w:rsidRPr="00BB0ADE">
        <w:rPr>
          <w:rFonts w:eastAsiaTheme="majorEastAsia" w:cs="Linux Libertine"/>
          <w:smallCaps/>
          <w:noProof/>
        </w:rPr>
        <w:t>Mots clés :</w:t>
      </w:r>
      <w:r w:rsidRPr="00BB0ADE">
        <w:rPr>
          <w:rFonts w:eastAsiaTheme="majorEastAsia" w:cs="Linux Libertine"/>
          <w:noProof/>
        </w:rPr>
        <w:t xml:space="preserve"> linguistique de terrain – phonétique expérimentale – documentation linguistique – langues naish (famille sino-tibétaine) – langues vietiques (famille austroasiatique)</w:t>
      </w:r>
      <w:r w:rsidRPr="00BB0ADE">
        <w:rPr>
          <w:rFonts w:eastAsiaTheme="majorEastAsia" w:cs="Linux Libertine"/>
          <w:smallCaps/>
          <w:noProof/>
        </w:rPr>
        <w:br w:type="page"/>
      </w:r>
    </w:p>
    <w:p w:rsidR="00735B77" w:rsidRDefault="00735B77" w:rsidP="00A46D36">
      <w:pPr>
        <w:ind w:firstLine="0"/>
        <w:jc w:val="center"/>
        <w:rPr>
          <w:rFonts w:eastAsiaTheme="majorEastAsia" w:cs="Linux Libertine"/>
          <w:smallCaps/>
          <w:noProof/>
          <w:lang w:val="en-GB"/>
        </w:rPr>
      </w:pPr>
    </w:p>
    <w:p w:rsidR="00735B77" w:rsidRDefault="00735B77" w:rsidP="00A46D36">
      <w:pPr>
        <w:ind w:firstLine="0"/>
        <w:jc w:val="center"/>
        <w:rPr>
          <w:rFonts w:eastAsiaTheme="majorEastAsia" w:cs="Linux Libertine"/>
          <w:smallCaps/>
          <w:noProof/>
          <w:lang w:val="en-GB"/>
        </w:rPr>
      </w:pPr>
    </w:p>
    <w:p w:rsidR="00A46D36" w:rsidRDefault="00AE36CD" w:rsidP="00A46D36">
      <w:pPr>
        <w:ind w:firstLine="0"/>
        <w:jc w:val="center"/>
        <w:rPr>
          <w:rFonts w:eastAsiaTheme="majorEastAsia" w:cs="Linux Libertine"/>
          <w:smallCaps/>
          <w:noProof/>
          <w:lang w:val="en-GB"/>
        </w:rPr>
      </w:pPr>
      <w:r>
        <w:rPr>
          <w:rFonts w:eastAsiaTheme="majorEastAsia" w:cs="Linux Libertine"/>
          <w:smallCaps/>
          <w:noProof/>
          <w:lang w:val="en-GB"/>
        </w:rPr>
        <w:t>English summary (5 pages)</w:t>
      </w:r>
    </w:p>
    <w:p w:rsidR="00AE36CD" w:rsidRPr="00AE36CD" w:rsidRDefault="00AE36CD" w:rsidP="00A46D36">
      <w:pPr>
        <w:ind w:firstLine="0"/>
        <w:jc w:val="center"/>
        <w:rPr>
          <w:rFonts w:eastAsiaTheme="majorEastAsia" w:cs="Linux Libertine"/>
          <w:noProof/>
          <w:lang w:val="en-GB"/>
        </w:rPr>
      </w:pPr>
    </w:p>
    <w:p w:rsidR="00040496" w:rsidRDefault="00AE36CD" w:rsidP="00B216B4">
      <w:pPr>
        <w:ind w:firstLine="0"/>
        <w:rPr>
          <w:rFonts w:eastAsiaTheme="majorEastAsia" w:cs="Linux Libertine"/>
          <w:noProof/>
          <w:lang w:val="en-GB"/>
        </w:rPr>
      </w:pPr>
      <w:r w:rsidRPr="00AE36CD">
        <w:rPr>
          <w:rFonts w:eastAsiaTheme="majorEastAsia" w:cs="Linux Libertine"/>
          <w:noProof/>
          <w:lang w:val="en-GB"/>
        </w:rPr>
        <w:t xml:space="preserve">In the present-day French university system, </w:t>
      </w:r>
      <w:r w:rsidRPr="00AE36CD">
        <w:rPr>
          <w:rFonts w:eastAsiaTheme="majorEastAsia" w:cs="Linux Libertine"/>
          <w:i/>
          <w:noProof/>
          <w:lang w:val="en-GB"/>
        </w:rPr>
        <w:t>Habilitation</w:t>
      </w:r>
      <w:r w:rsidR="00040496">
        <w:rPr>
          <w:rFonts w:eastAsiaTheme="majorEastAsia" w:cs="Linux Libertine"/>
          <w:i/>
          <w:noProof/>
          <w:lang w:val="en-GB"/>
        </w:rPr>
        <w:t xml:space="preserve"> à Diriger les Recherches</w:t>
      </w:r>
      <w:r w:rsidRPr="00AE36CD">
        <w:rPr>
          <w:rFonts w:eastAsiaTheme="majorEastAsia" w:cs="Linux Libertine"/>
          <w:noProof/>
          <w:lang w:val="en-GB"/>
        </w:rPr>
        <w:t xml:space="preserve"> </w:t>
      </w:r>
      <w:r w:rsidR="00040496">
        <w:rPr>
          <w:rFonts w:eastAsiaTheme="majorEastAsia" w:cs="Linux Libertine"/>
          <w:noProof/>
          <w:lang w:val="en-GB"/>
        </w:rPr>
        <w:t>(meaning “</w:t>
      </w:r>
      <w:r w:rsidR="00040496" w:rsidRPr="00040496">
        <w:rPr>
          <w:rFonts w:eastAsiaTheme="majorEastAsia" w:cs="Linux Libertine"/>
          <w:noProof/>
          <w:lang w:val="en-GB"/>
        </w:rPr>
        <w:t>accreditation to supervise research</w:t>
      </w:r>
      <w:r w:rsidR="00040496">
        <w:rPr>
          <w:rFonts w:eastAsiaTheme="majorEastAsia" w:cs="Linux Libertine"/>
          <w:noProof/>
          <w:lang w:val="en-GB"/>
        </w:rPr>
        <w:t xml:space="preserve">”) </w:t>
      </w:r>
      <w:r w:rsidRPr="00AE36CD">
        <w:rPr>
          <w:rFonts w:eastAsiaTheme="majorEastAsia" w:cs="Linux Libertine"/>
          <w:noProof/>
          <w:lang w:val="en-GB"/>
        </w:rPr>
        <w:t xml:space="preserve">is a post-doctoral qualification conferred for a thesis accompanied by selected publications, and defended in a process similar to that of a doctoral dissertation. Accordingly, </w:t>
      </w:r>
      <w:r w:rsidR="00040496">
        <w:rPr>
          <w:rFonts w:eastAsiaTheme="majorEastAsia" w:cs="Linux Libertine"/>
          <w:noProof/>
          <w:lang w:val="en-GB"/>
        </w:rPr>
        <w:t xml:space="preserve">my application for </w:t>
      </w:r>
      <w:r w:rsidR="00040496" w:rsidRPr="00AE36CD">
        <w:rPr>
          <w:rFonts w:eastAsiaTheme="majorEastAsia" w:cs="Linux Libertine"/>
          <w:i/>
          <w:noProof/>
          <w:lang w:val="en-GB"/>
        </w:rPr>
        <w:t>Habilitation</w:t>
      </w:r>
      <w:r w:rsidR="00040496">
        <w:rPr>
          <w:rFonts w:eastAsiaTheme="majorEastAsia" w:cs="Linux Libertine"/>
          <w:i/>
          <w:noProof/>
          <w:lang w:val="en-GB"/>
        </w:rPr>
        <w:t xml:space="preserve"> </w:t>
      </w:r>
      <w:r w:rsidR="00040496">
        <w:rPr>
          <w:rFonts w:eastAsiaTheme="majorEastAsia" w:cs="Linux Libertine"/>
          <w:noProof/>
          <w:lang w:val="en-GB"/>
        </w:rPr>
        <w:t xml:space="preserve">comprises </w:t>
      </w:r>
      <w:r w:rsidR="006919DA">
        <w:rPr>
          <w:rFonts w:eastAsiaTheme="majorEastAsia" w:cs="Linux Libertine"/>
          <w:noProof/>
          <w:lang w:val="en-GB"/>
        </w:rPr>
        <w:t>(i) ten publications and (ii) </w:t>
      </w:r>
      <w:r w:rsidR="00040496">
        <w:rPr>
          <w:rFonts w:eastAsiaTheme="majorEastAsia" w:cs="Linux Libertine"/>
          <w:noProof/>
          <w:lang w:val="en-GB"/>
        </w:rPr>
        <w:t>a</w:t>
      </w:r>
      <w:r w:rsidRPr="00AE36CD">
        <w:rPr>
          <w:rFonts w:eastAsiaTheme="majorEastAsia" w:cs="Linux Libertine"/>
          <w:noProof/>
          <w:lang w:val="en-GB"/>
        </w:rPr>
        <w:t xml:space="preserve"> memoir, entitled </w:t>
      </w:r>
      <w:r>
        <w:rPr>
          <w:rFonts w:eastAsiaTheme="majorEastAsia" w:cs="Linux Libertine"/>
          <w:noProof/>
          <w:lang w:val="en-GB"/>
        </w:rPr>
        <w:t>“</w:t>
      </w:r>
      <w:r w:rsidR="00D63ED3" w:rsidRPr="00D63ED3">
        <w:rPr>
          <w:rFonts w:eastAsiaTheme="majorEastAsia" w:cs="Linux Libertine"/>
          <w:noProof/>
          <w:lang w:val="en-GB"/>
        </w:rPr>
        <w:t>Analyzing prosodic systems in East Asia: linguistic fieldwork and experimental phonetics</w:t>
      </w:r>
      <w:r>
        <w:rPr>
          <w:rFonts w:eastAsiaTheme="majorEastAsia" w:cs="Linux Libertine"/>
          <w:noProof/>
          <w:lang w:val="en-GB"/>
        </w:rPr>
        <w:t>”</w:t>
      </w:r>
      <w:r w:rsidR="00D63ED3">
        <w:rPr>
          <w:rFonts w:eastAsiaTheme="majorEastAsia" w:cs="Linux Libertine"/>
          <w:noProof/>
          <w:lang w:val="en-GB"/>
        </w:rPr>
        <w:t xml:space="preserve">, </w:t>
      </w:r>
      <w:r w:rsidR="00040496">
        <w:rPr>
          <w:rFonts w:eastAsiaTheme="majorEastAsia" w:cs="Linux Libertine"/>
          <w:noProof/>
          <w:lang w:val="en-GB"/>
        </w:rPr>
        <w:t xml:space="preserve">which </w:t>
      </w:r>
      <w:r w:rsidR="00A46D36" w:rsidRPr="00AE36CD">
        <w:rPr>
          <w:rFonts w:eastAsiaTheme="majorEastAsia" w:cs="Linux Libertine"/>
          <w:noProof/>
          <w:lang w:val="en-GB"/>
        </w:rPr>
        <w:t>presents my research</w:t>
      </w:r>
      <w:r w:rsidR="00521398">
        <w:rPr>
          <w:rFonts w:eastAsiaTheme="majorEastAsia" w:cs="Linux Libertine"/>
          <w:noProof/>
          <w:lang w:val="en-GB"/>
        </w:rPr>
        <w:t xml:space="preserve"> since completion of my Ph. D. (</w:t>
      </w:r>
      <w:r w:rsidR="00A46D36" w:rsidRPr="00AE36CD">
        <w:rPr>
          <w:rFonts w:eastAsiaTheme="majorEastAsia" w:cs="Linux Libertine"/>
          <w:noProof/>
          <w:lang w:val="en-GB"/>
        </w:rPr>
        <w:t>200</w:t>
      </w:r>
      <w:r w:rsidR="002949A2">
        <w:rPr>
          <w:rFonts w:eastAsiaTheme="majorEastAsia" w:cs="Linux Libertine"/>
          <w:noProof/>
          <w:lang w:val="en-GB"/>
        </w:rPr>
        <w:t>5</w:t>
      </w:r>
      <w:r w:rsidR="00A46D36" w:rsidRPr="00AE36CD">
        <w:rPr>
          <w:rFonts w:eastAsiaTheme="majorEastAsia" w:cs="Linux Libertine"/>
          <w:noProof/>
          <w:lang w:val="en-GB"/>
        </w:rPr>
        <w:t>) and sketches out perspectives for future work and for the supervision of younger scholars’ research</w:t>
      </w:r>
      <w:r w:rsidR="006919DA">
        <w:rPr>
          <w:rFonts w:eastAsiaTheme="majorEastAsia" w:cs="Linux Libertine"/>
          <w:noProof/>
          <w:lang w:val="en-GB"/>
        </w:rPr>
        <w:t>.</w:t>
      </w:r>
    </w:p>
    <w:p w:rsidR="00040496" w:rsidRPr="00040496" w:rsidRDefault="00A02CB0" w:rsidP="00040496">
      <w:pPr>
        <w:ind w:firstLine="0"/>
        <w:rPr>
          <w:rFonts w:eastAsiaTheme="majorEastAsia" w:cs="Linux Libertine"/>
          <w:noProof/>
          <w:lang w:val="en-GB"/>
        </w:rPr>
      </w:pPr>
      <w:r>
        <w:rPr>
          <w:rFonts w:eastAsiaTheme="majorEastAsia" w:cs="Linux Libertine"/>
          <w:noProof/>
          <w:lang w:val="en-GB"/>
        </w:rPr>
        <w:t xml:space="preserve">The ten publications selected for the present application for </w:t>
      </w:r>
      <w:r>
        <w:rPr>
          <w:rFonts w:eastAsiaTheme="majorEastAsia" w:cs="Linux Libertine"/>
          <w:i/>
          <w:noProof/>
          <w:lang w:val="en-GB"/>
        </w:rPr>
        <w:t>Habilitation</w:t>
      </w:r>
      <w:r>
        <w:rPr>
          <w:rFonts w:eastAsiaTheme="majorEastAsia" w:cs="Linux Libertine"/>
          <w:noProof/>
          <w:lang w:val="en-GB"/>
        </w:rPr>
        <w:t xml:space="preserve"> are all written in English; on the other hand, the </w:t>
      </w:r>
      <w:r>
        <w:rPr>
          <w:rFonts w:eastAsiaTheme="majorEastAsia" w:cs="Linux Libertine"/>
          <w:i/>
          <w:noProof/>
          <w:lang w:val="en-GB"/>
        </w:rPr>
        <w:t xml:space="preserve">Habilitation </w:t>
      </w:r>
      <w:r>
        <w:rPr>
          <w:rFonts w:eastAsiaTheme="majorEastAsia" w:cs="Linux Libertine"/>
          <w:noProof/>
          <w:lang w:val="en-GB"/>
        </w:rPr>
        <w:t xml:space="preserve">thesis is written in </w:t>
      </w:r>
      <w:r w:rsidR="00961459">
        <w:rPr>
          <w:rFonts w:eastAsiaTheme="majorEastAsia" w:cs="Linux Libertine"/>
          <w:noProof/>
          <w:lang w:val="en-GB"/>
        </w:rPr>
        <w:t>French</w:t>
      </w:r>
      <w:r>
        <w:rPr>
          <w:rFonts w:eastAsiaTheme="majorEastAsia" w:cs="Linux Libertine"/>
          <w:noProof/>
          <w:lang w:val="en-GB"/>
        </w:rPr>
        <w:t xml:space="preserve"> (</w:t>
      </w:r>
      <w:r w:rsidR="00961459">
        <w:rPr>
          <w:rFonts w:eastAsiaTheme="majorEastAsia" w:cs="Linux Libertine"/>
          <w:noProof/>
          <w:lang w:val="en-GB"/>
        </w:rPr>
        <w:t xml:space="preserve">a language </w:t>
      </w:r>
      <w:r>
        <w:rPr>
          <w:rFonts w:eastAsiaTheme="majorEastAsia" w:cs="Linux Libertine"/>
          <w:noProof/>
          <w:lang w:val="en-GB"/>
        </w:rPr>
        <w:t>in which I was almost monolingual until I entered higher education).</w:t>
      </w:r>
      <w:r w:rsidR="000422AC">
        <w:rPr>
          <w:rFonts w:eastAsiaTheme="majorEastAsia" w:cs="Linux Libertine"/>
          <w:noProof/>
          <w:lang w:val="en-GB"/>
        </w:rPr>
        <w:t xml:space="preserve"> A five-page English summary of</w:t>
      </w:r>
      <w:r w:rsidR="00521398">
        <w:rPr>
          <w:rFonts w:eastAsiaTheme="majorEastAsia" w:cs="Linux Libertine"/>
          <w:noProof/>
          <w:lang w:val="en-GB"/>
        </w:rPr>
        <w:t xml:space="preserve"> the thesis is mandatory</w:t>
      </w:r>
      <w:r w:rsidR="006919DA">
        <w:rPr>
          <w:rFonts w:eastAsiaTheme="majorEastAsia" w:cs="Linux Libertine"/>
          <w:noProof/>
          <w:lang w:val="en-GB"/>
        </w:rPr>
        <w:t>. T</w:t>
      </w:r>
      <w:r w:rsidR="00521398">
        <w:rPr>
          <w:rFonts w:eastAsiaTheme="majorEastAsia" w:cs="Linux Libertine"/>
          <w:noProof/>
          <w:lang w:val="en-GB"/>
        </w:rPr>
        <w:t>his wa</w:t>
      </w:r>
      <w:r w:rsidR="000422AC">
        <w:rPr>
          <w:rFonts w:eastAsiaTheme="majorEastAsia" w:cs="Linux Libertine"/>
          <w:noProof/>
          <w:lang w:val="en-GB"/>
        </w:rPr>
        <w:t xml:space="preserve">s not easy to produce, </w:t>
      </w:r>
      <w:r w:rsidR="00521398">
        <w:rPr>
          <w:rFonts w:eastAsiaTheme="majorEastAsia" w:cs="Linux Libertine"/>
          <w:noProof/>
          <w:lang w:val="en-GB"/>
        </w:rPr>
        <w:t>partly</w:t>
      </w:r>
      <w:r w:rsidR="000422AC">
        <w:rPr>
          <w:rFonts w:eastAsiaTheme="majorEastAsia" w:cs="Linux Libertine"/>
          <w:noProof/>
          <w:lang w:val="en-GB"/>
        </w:rPr>
        <w:t xml:space="preserve"> because the thesis</w:t>
      </w:r>
      <w:r>
        <w:rPr>
          <w:rFonts w:eastAsiaTheme="majorEastAsia" w:cs="Linux Libertine"/>
          <w:noProof/>
          <w:lang w:val="en-GB"/>
        </w:rPr>
        <w:t xml:space="preserve"> itself is, in a sense, a summary</w:t>
      </w:r>
      <w:r w:rsidR="000422AC">
        <w:rPr>
          <w:rFonts w:eastAsiaTheme="majorEastAsia" w:cs="Linux Libertine"/>
          <w:noProof/>
          <w:lang w:val="en-GB"/>
        </w:rPr>
        <w:t xml:space="preserve"> (a progress report, not </w:t>
      </w:r>
      <w:r>
        <w:rPr>
          <w:rFonts w:eastAsiaTheme="majorEastAsia" w:cs="Linux Libertine"/>
          <w:noProof/>
          <w:lang w:val="en-GB"/>
        </w:rPr>
        <w:t xml:space="preserve">a “standalone” scientific publication </w:t>
      </w:r>
      <w:r w:rsidR="000422AC">
        <w:rPr>
          <w:rFonts w:eastAsiaTheme="majorEastAsia" w:cs="Linux Libertine"/>
          <w:noProof/>
          <w:lang w:val="en-GB"/>
        </w:rPr>
        <w:t>like</w:t>
      </w:r>
      <w:r>
        <w:rPr>
          <w:rFonts w:eastAsiaTheme="majorEastAsia" w:cs="Linux Libertine"/>
          <w:noProof/>
          <w:lang w:val="en-GB"/>
        </w:rPr>
        <w:t xml:space="preserve"> a Ph. D. dissertation or a book</w:t>
      </w:r>
      <w:r w:rsidR="000422AC">
        <w:rPr>
          <w:rFonts w:eastAsiaTheme="majorEastAsia" w:cs="Linux Libertine"/>
          <w:noProof/>
          <w:lang w:val="en-GB"/>
        </w:rPr>
        <w:t xml:space="preserve">), and secondly because </w:t>
      </w:r>
      <w:r>
        <w:rPr>
          <w:rFonts w:eastAsiaTheme="majorEastAsia" w:cs="Linux Libertine"/>
          <w:noProof/>
          <w:lang w:val="en-GB"/>
        </w:rPr>
        <w:t xml:space="preserve">I </w:t>
      </w:r>
      <w:r w:rsidR="000422AC">
        <w:rPr>
          <w:rFonts w:eastAsiaTheme="majorEastAsia" w:cs="Linux Libertine"/>
          <w:noProof/>
          <w:lang w:val="en-GB"/>
        </w:rPr>
        <w:t>wrote</w:t>
      </w:r>
      <w:r>
        <w:rPr>
          <w:rFonts w:eastAsiaTheme="majorEastAsia" w:cs="Linux Libertine"/>
          <w:noProof/>
          <w:lang w:val="en-GB"/>
        </w:rPr>
        <w:t xml:space="preserve"> </w:t>
      </w:r>
      <w:r w:rsidR="006919DA">
        <w:rPr>
          <w:rFonts w:eastAsiaTheme="majorEastAsia" w:cs="Linux Libertine"/>
          <w:noProof/>
          <w:lang w:val="en-GB"/>
        </w:rPr>
        <w:t>the thesis</w:t>
      </w:r>
      <w:r w:rsidR="00521398">
        <w:rPr>
          <w:rFonts w:eastAsiaTheme="majorEastAsia" w:cs="Linux Libertine"/>
          <w:noProof/>
          <w:lang w:val="en-GB"/>
        </w:rPr>
        <w:t> – a</w:t>
      </w:r>
      <w:r w:rsidR="00961459">
        <w:rPr>
          <w:rFonts w:eastAsiaTheme="majorEastAsia" w:cs="Linux Libertine"/>
          <w:noProof/>
          <w:lang w:val="en-GB"/>
        </w:rPr>
        <w:t>vailing myself of the ease of expression</w:t>
      </w:r>
      <w:r w:rsidR="00CA618E">
        <w:rPr>
          <w:rFonts w:eastAsiaTheme="majorEastAsia" w:cs="Linux Libertine"/>
          <w:noProof/>
          <w:lang w:val="en-GB"/>
        </w:rPr>
        <w:t xml:space="preserve"> that I enjoy in my native language</w:t>
      </w:r>
      <w:r w:rsidR="00521398">
        <w:rPr>
          <w:rFonts w:eastAsiaTheme="majorEastAsia" w:cs="Linux Libertine"/>
          <w:noProof/>
          <w:lang w:val="en-GB"/>
        </w:rPr>
        <w:t xml:space="preserve"> – as a </w:t>
      </w:r>
      <w:r w:rsidR="00521398" w:rsidRPr="00BE5218">
        <w:rPr>
          <w:rFonts w:eastAsiaTheme="majorEastAsia" w:cs="Linux Libertine"/>
          <w:i/>
          <w:noProof/>
          <w:lang w:val="en-GB"/>
        </w:rPr>
        <w:t>narrative</w:t>
      </w:r>
      <w:r w:rsidR="00521398">
        <w:rPr>
          <w:rFonts w:eastAsiaTheme="majorEastAsia" w:cs="Linux Libertine"/>
          <w:noProof/>
          <w:lang w:val="en-GB"/>
        </w:rPr>
        <w:t xml:space="preserve"> about my work, in a</w:t>
      </w:r>
      <w:r w:rsidR="00CA618E">
        <w:rPr>
          <w:rFonts w:eastAsiaTheme="majorEastAsia" w:cs="Linux Libertine"/>
          <w:noProof/>
          <w:lang w:val="en-GB"/>
        </w:rPr>
        <w:t xml:space="preserve"> style </w:t>
      </w:r>
      <w:r w:rsidR="00521398">
        <w:rPr>
          <w:rFonts w:eastAsiaTheme="majorEastAsia" w:cs="Linux Libertine"/>
          <w:noProof/>
          <w:lang w:val="en-GB"/>
        </w:rPr>
        <w:t xml:space="preserve">which </w:t>
      </w:r>
      <w:r w:rsidR="00CA618E">
        <w:rPr>
          <w:rFonts w:eastAsiaTheme="majorEastAsia" w:cs="Linux Libertine"/>
          <w:noProof/>
          <w:lang w:val="en-GB"/>
        </w:rPr>
        <w:t xml:space="preserve">is </w:t>
      </w:r>
      <w:r w:rsidR="006919DA">
        <w:rPr>
          <w:rFonts w:eastAsiaTheme="majorEastAsia" w:cs="Linux Libertine"/>
          <w:noProof/>
          <w:lang w:val="en-GB"/>
        </w:rPr>
        <w:t>unlike</w:t>
      </w:r>
      <w:r w:rsidR="00CA618E">
        <w:rPr>
          <w:rFonts w:eastAsiaTheme="majorEastAsia" w:cs="Linux Libertine"/>
          <w:noProof/>
          <w:lang w:val="en-GB"/>
        </w:rPr>
        <w:t xml:space="preserve"> that of my English-language papers. I was taught by my Ph. D. supervisor that articles in phonetics should be written with non-native readers in mind, and </w:t>
      </w:r>
      <w:r w:rsidR="00521398">
        <w:rPr>
          <w:rFonts w:eastAsiaTheme="majorEastAsia" w:cs="Linux Libertine"/>
          <w:noProof/>
          <w:lang w:val="en-GB"/>
        </w:rPr>
        <w:t xml:space="preserve">that </w:t>
      </w:r>
      <w:r w:rsidR="00CA618E">
        <w:rPr>
          <w:rFonts w:eastAsiaTheme="majorEastAsia" w:cs="Linux Libertine"/>
          <w:noProof/>
          <w:lang w:val="en-GB"/>
        </w:rPr>
        <w:t xml:space="preserve">I must learn to report plain facts plainly. “Go ahead and write novels if you feel like it, but don’t mix genres!” (Jacqueline Vaissière, M.A. seminar, c. 1997-1998). When I sat down to write the </w:t>
      </w:r>
      <w:r w:rsidR="00CA618E">
        <w:rPr>
          <w:rFonts w:eastAsiaTheme="majorEastAsia" w:cs="Linux Libertine"/>
          <w:i/>
          <w:noProof/>
          <w:lang w:val="en-GB"/>
        </w:rPr>
        <w:t>Habilitation</w:t>
      </w:r>
      <w:r w:rsidR="00CA618E">
        <w:rPr>
          <w:rFonts w:eastAsiaTheme="majorEastAsia" w:cs="Linux Libertine"/>
          <w:noProof/>
          <w:lang w:val="en-GB"/>
        </w:rPr>
        <w:t xml:space="preserve"> thesis, I was tempted to switch styles at the same time as I was switching languages</w:t>
      </w:r>
      <w:r w:rsidR="00521398">
        <w:rPr>
          <w:rFonts w:eastAsiaTheme="majorEastAsia" w:cs="Linux Libertine"/>
          <w:noProof/>
          <w:lang w:val="en-GB"/>
        </w:rPr>
        <w:t xml:space="preserve">. </w:t>
      </w:r>
      <w:r w:rsidR="006919DA">
        <w:rPr>
          <w:rFonts w:eastAsiaTheme="majorEastAsia" w:cs="Linux Libertine"/>
          <w:noProof/>
          <w:lang w:val="en-GB"/>
        </w:rPr>
        <w:t>I apologize for the more than usually awkward and stilted writing of this</w:t>
      </w:r>
      <w:r w:rsidR="00940E0D">
        <w:rPr>
          <w:rFonts w:eastAsiaTheme="majorEastAsia" w:cs="Linux Libertine"/>
          <w:noProof/>
          <w:lang w:val="en-GB"/>
        </w:rPr>
        <w:t xml:space="preserve"> English</w:t>
      </w:r>
      <w:r w:rsidR="00521398">
        <w:rPr>
          <w:rFonts w:eastAsiaTheme="majorEastAsia" w:cs="Linux Libertine"/>
          <w:noProof/>
          <w:lang w:val="en-GB"/>
        </w:rPr>
        <w:t xml:space="preserve"> summary </w:t>
      </w:r>
      <w:r w:rsidR="00811458">
        <w:rPr>
          <w:rFonts w:eastAsiaTheme="majorEastAsia" w:cs="Linux Libertine"/>
          <w:noProof/>
          <w:lang w:val="en-GB"/>
        </w:rPr>
        <w:t>of th</w:t>
      </w:r>
      <w:r w:rsidR="006919DA">
        <w:rPr>
          <w:rFonts w:eastAsiaTheme="majorEastAsia" w:cs="Linux Libertine"/>
          <w:noProof/>
          <w:lang w:val="en-GB"/>
        </w:rPr>
        <w:t>e</w:t>
      </w:r>
      <w:r w:rsidR="00811458">
        <w:rPr>
          <w:rFonts w:eastAsiaTheme="majorEastAsia" w:cs="Linux Libertine"/>
          <w:noProof/>
          <w:lang w:val="en-GB"/>
        </w:rPr>
        <w:t xml:space="preserve"> rather co</w:t>
      </w:r>
      <w:r w:rsidR="006919DA">
        <w:rPr>
          <w:rFonts w:eastAsiaTheme="majorEastAsia" w:cs="Linux Libertine"/>
          <w:noProof/>
          <w:lang w:val="en-GB"/>
        </w:rPr>
        <w:t>nvoluted</w:t>
      </w:r>
      <w:r w:rsidR="00811458">
        <w:rPr>
          <w:rFonts w:eastAsiaTheme="majorEastAsia" w:cs="Linux Libertine"/>
          <w:noProof/>
          <w:lang w:val="en-GB"/>
        </w:rPr>
        <w:t xml:space="preserve"> </w:t>
      </w:r>
      <w:r w:rsidR="00521398">
        <w:rPr>
          <w:rFonts w:eastAsiaTheme="majorEastAsia" w:cs="Linux Libertine"/>
          <w:noProof/>
          <w:lang w:val="en-GB"/>
        </w:rPr>
        <w:t>French text</w:t>
      </w:r>
      <w:r w:rsidR="00811458">
        <w:rPr>
          <w:rFonts w:eastAsiaTheme="majorEastAsia" w:cs="Linux Libertine"/>
          <w:noProof/>
          <w:lang w:val="en-GB"/>
        </w:rPr>
        <w:t>.</w:t>
      </w:r>
    </w:p>
    <w:p w:rsidR="00E70BCA" w:rsidRDefault="00E70BCA" w:rsidP="00B216B4">
      <w:pPr>
        <w:ind w:firstLine="0"/>
        <w:rPr>
          <w:rFonts w:eastAsiaTheme="majorEastAsia" w:cs="Linux Libertine"/>
          <w:noProof/>
          <w:lang w:val="en-GB"/>
        </w:rPr>
      </w:pPr>
      <w:r>
        <w:rPr>
          <w:rFonts w:eastAsiaTheme="majorEastAsia" w:cs="Linux Libertine"/>
          <w:noProof/>
          <w:lang w:val="en-GB"/>
        </w:rPr>
        <w:t xml:space="preserve">The </w:t>
      </w:r>
      <w:r w:rsidR="0064441F">
        <w:rPr>
          <w:rFonts w:eastAsiaTheme="majorEastAsia" w:cs="Linux Libertine"/>
          <w:noProof/>
          <w:lang w:val="en-GB"/>
        </w:rPr>
        <w:t xml:space="preserve">bulk of the </w:t>
      </w:r>
      <w:r>
        <w:rPr>
          <w:rFonts w:eastAsiaTheme="majorEastAsia" w:cs="Linux Libertine"/>
          <w:noProof/>
          <w:lang w:val="en-GB"/>
        </w:rPr>
        <w:t xml:space="preserve">thesis </w:t>
      </w:r>
      <w:r w:rsidR="0064441F">
        <w:rPr>
          <w:rFonts w:eastAsiaTheme="majorEastAsia" w:cs="Linux Libertine"/>
          <w:noProof/>
          <w:lang w:val="en-GB"/>
        </w:rPr>
        <w:t xml:space="preserve">(pp. 14-59) deals with </w:t>
      </w:r>
      <w:r w:rsidR="00940E0D">
        <w:rPr>
          <w:rFonts w:eastAsiaTheme="majorEastAsia" w:cs="Linux Libertine"/>
          <w:noProof/>
          <w:lang w:val="en-GB"/>
        </w:rPr>
        <w:t xml:space="preserve">the work conducted from 2006 to 2016 </w:t>
      </w:r>
      <w:r w:rsidR="0064441F">
        <w:rPr>
          <w:rFonts w:eastAsiaTheme="majorEastAsia" w:cs="Linux Libertine"/>
          <w:noProof/>
          <w:lang w:val="en-GB"/>
        </w:rPr>
        <w:t>(</w:t>
      </w:r>
      <w:r w:rsidR="00940E0D">
        <w:rPr>
          <w:rFonts w:eastAsiaTheme="majorEastAsia" w:cs="Linux Libertine"/>
          <w:noProof/>
          <w:lang w:val="en-GB"/>
        </w:rPr>
        <w:t xml:space="preserve">§1: </w:t>
      </w:r>
      <w:r w:rsidR="0064441F">
        <w:rPr>
          <w:rFonts w:eastAsiaTheme="majorEastAsia" w:cs="Linux Libertine"/>
          <w:noProof/>
          <w:lang w:val="en-GB"/>
        </w:rPr>
        <w:t>“</w:t>
      </w:r>
      <w:r w:rsidR="0064441F" w:rsidRPr="0064441F">
        <w:rPr>
          <w:rFonts w:eastAsiaTheme="majorEastAsia" w:cs="Linux Libertine"/>
          <w:noProof/>
          <w:lang w:val="en-GB"/>
        </w:rPr>
        <w:t>Travaux réalisés</w:t>
      </w:r>
      <w:r w:rsidR="0064441F">
        <w:rPr>
          <w:rFonts w:eastAsiaTheme="majorEastAsia" w:cs="Linux Libertine"/>
          <w:noProof/>
          <w:lang w:val="en-GB"/>
        </w:rPr>
        <w:t>”)</w:t>
      </w:r>
      <w:r w:rsidR="00940E0D">
        <w:rPr>
          <w:rFonts w:eastAsiaTheme="majorEastAsia" w:cs="Linux Libertine"/>
          <w:noProof/>
          <w:lang w:val="en-GB"/>
        </w:rPr>
        <w:t>. A second part (§2: “</w:t>
      </w:r>
      <w:r w:rsidR="00940E0D" w:rsidRPr="00940E0D">
        <w:rPr>
          <w:rFonts w:eastAsiaTheme="majorEastAsia" w:cs="Linux Libertine"/>
          <w:noProof/>
          <w:lang w:val="en-GB"/>
        </w:rPr>
        <w:t>Orientations futures</w:t>
      </w:r>
      <w:r w:rsidR="00940E0D">
        <w:rPr>
          <w:rFonts w:eastAsiaTheme="majorEastAsia" w:cs="Linux Libertine"/>
          <w:noProof/>
          <w:lang w:val="en-GB"/>
        </w:rPr>
        <w:t>”)</w:t>
      </w:r>
      <w:r w:rsidR="00940E0D" w:rsidRPr="00940E0D">
        <w:rPr>
          <w:rFonts w:eastAsiaTheme="majorEastAsia" w:cs="Linux Libertine"/>
          <w:noProof/>
          <w:lang w:val="en-GB"/>
        </w:rPr>
        <w:t xml:space="preserve"> </w:t>
      </w:r>
      <w:r w:rsidR="00940E0D">
        <w:rPr>
          <w:rFonts w:eastAsiaTheme="majorEastAsia" w:cs="Linux Libertine"/>
          <w:noProof/>
          <w:lang w:val="en-GB"/>
        </w:rPr>
        <w:t xml:space="preserve">presents future prospects. The first part </w:t>
      </w:r>
      <w:r>
        <w:rPr>
          <w:rFonts w:eastAsiaTheme="majorEastAsia" w:cs="Linux Libertine"/>
          <w:noProof/>
          <w:lang w:val="en-GB"/>
        </w:rPr>
        <w:t>is organized by topic, successively presenting (i) linguistic fieldwork, (ii) experimental phonetics and theoretical phonology, (iii) prosody, (iv) historical phonology, and (v) issues of method.</w:t>
      </w:r>
      <w:r w:rsidR="00811458">
        <w:rPr>
          <w:rFonts w:eastAsiaTheme="majorEastAsia" w:cs="Linux Libertine"/>
          <w:noProof/>
          <w:lang w:val="en-GB"/>
        </w:rPr>
        <w:t xml:space="preserve"> </w:t>
      </w:r>
      <w:r w:rsidR="00940E0D">
        <w:rPr>
          <w:rFonts w:eastAsiaTheme="majorEastAsia" w:cs="Linux Libertine"/>
          <w:noProof/>
          <w:lang w:val="en-GB"/>
        </w:rPr>
        <w:t>Those of the</w:t>
      </w:r>
      <w:r w:rsidR="00811458">
        <w:rPr>
          <w:rFonts w:eastAsiaTheme="majorEastAsia" w:cs="Linux Libertine"/>
          <w:noProof/>
          <w:lang w:val="en-GB"/>
        </w:rPr>
        <w:t xml:space="preserve"> ten </w:t>
      </w:r>
      <w:r w:rsidR="00940E0D">
        <w:rPr>
          <w:rFonts w:eastAsiaTheme="majorEastAsia" w:cs="Linux Libertine"/>
          <w:noProof/>
          <w:lang w:val="en-GB"/>
        </w:rPr>
        <w:t xml:space="preserve">accompanying </w:t>
      </w:r>
      <w:r w:rsidR="00811458">
        <w:rPr>
          <w:rFonts w:eastAsiaTheme="majorEastAsia" w:cs="Linux Libertine"/>
          <w:noProof/>
          <w:lang w:val="en-GB"/>
        </w:rPr>
        <w:t>publications</w:t>
      </w:r>
      <w:r w:rsidR="00940E0D">
        <w:rPr>
          <w:rFonts w:eastAsiaTheme="majorEastAsia" w:cs="Linux Libertine"/>
          <w:noProof/>
          <w:lang w:val="en-GB"/>
        </w:rPr>
        <w:t xml:space="preserve"> that are most relevant to a given topic are</w:t>
      </w:r>
      <w:r w:rsidR="00811458">
        <w:rPr>
          <w:rFonts w:eastAsiaTheme="majorEastAsia" w:cs="Linux Libertine"/>
          <w:noProof/>
          <w:lang w:val="en-GB"/>
        </w:rPr>
        <w:t xml:space="preserve"> mentioned at the outset of the </w:t>
      </w:r>
      <w:r w:rsidR="00940E0D">
        <w:rPr>
          <w:rFonts w:eastAsiaTheme="majorEastAsia" w:cs="Linux Libertine"/>
          <w:noProof/>
          <w:lang w:val="en-GB"/>
        </w:rPr>
        <w:t xml:space="preserve">corresponding </w:t>
      </w:r>
      <w:r w:rsidR="00811458">
        <w:rPr>
          <w:rFonts w:eastAsiaTheme="majorEastAsia" w:cs="Linux Libertine"/>
          <w:noProof/>
          <w:lang w:val="en-GB"/>
        </w:rPr>
        <w:t>section</w:t>
      </w:r>
      <w:r w:rsidR="00940E0D">
        <w:rPr>
          <w:rFonts w:eastAsiaTheme="majorEastAsia" w:cs="Linux Libertine"/>
          <w:noProof/>
          <w:lang w:val="en-GB"/>
        </w:rPr>
        <w:t>.</w:t>
      </w:r>
      <w:r w:rsidR="00811458">
        <w:rPr>
          <w:rFonts w:eastAsiaTheme="majorEastAsia" w:cs="Linux Libertine"/>
          <w:noProof/>
          <w:lang w:val="en-GB"/>
        </w:rPr>
        <w:t xml:space="preserve"> </w:t>
      </w:r>
    </w:p>
    <w:p w:rsidR="00A46D36" w:rsidRPr="00A169A6" w:rsidRDefault="00A169A6" w:rsidP="00A46D36">
      <w:pPr>
        <w:ind w:firstLine="0"/>
        <w:rPr>
          <w:rFonts w:eastAsiaTheme="majorEastAsia" w:cs="Linux Libertine"/>
          <w:noProof/>
          <w:lang w:val="en-GB"/>
        </w:rPr>
      </w:pPr>
      <w:r>
        <w:rPr>
          <w:rFonts w:eastAsiaTheme="majorEastAsia" w:cs="Linux Libertine"/>
          <w:noProof/>
          <w:lang w:val="en-GB"/>
        </w:rPr>
        <w:lastRenderedPageBreak/>
        <w:t>Since I joined</w:t>
      </w:r>
      <w:r w:rsidR="0064441F">
        <w:rPr>
          <w:rFonts w:eastAsiaTheme="majorEastAsia" w:cs="Linux Libertine"/>
          <w:noProof/>
          <w:lang w:val="en-GB"/>
        </w:rPr>
        <w:t xml:space="preserve"> the LACITO research centre </w:t>
      </w:r>
      <w:r w:rsidR="00B934E8">
        <w:rPr>
          <w:rFonts w:eastAsiaTheme="majorEastAsia" w:cs="Linux Libertine"/>
          <w:noProof/>
          <w:lang w:val="en-GB"/>
        </w:rPr>
        <w:t>at</w:t>
      </w:r>
      <w:r w:rsidR="0064441F">
        <w:rPr>
          <w:rFonts w:eastAsiaTheme="majorEastAsia" w:cs="Linux Libertine"/>
          <w:noProof/>
          <w:lang w:val="en-GB"/>
        </w:rPr>
        <w:t xml:space="preserve"> CNRS</w:t>
      </w:r>
      <w:r>
        <w:rPr>
          <w:rFonts w:eastAsiaTheme="majorEastAsia" w:cs="Linux Libertine"/>
          <w:noProof/>
          <w:lang w:val="en-GB"/>
        </w:rPr>
        <w:t xml:space="preserve"> in 2006</w:t>
      </w:r>
      <w:r w:rsidR="0064441F">
        <w:rPr>
          <w:rFonts w:eastAsiaTheme="majorEastAsia" w:cs="Linux Libertine"/>
          <w:noProof/>
          <w:lang w:val="en-GB"/>
        </w:rPr>
        <w:t xml:space="preserve">, I have been able to focus mainly on </w:t>
      </w:r>
      <w:r w:rsidR="00811458">
        <w:rPr>
          <w:rFonts w:eastAsiaTheme="majorEastAsia" w:cs="Linux Libertine"/>
          <w:noProof/>
          <w:lang w:val="en-GB"/>
        </w:rPr>
        <w:t>“</w:t>
      </w:r>
      <w:r w:rsidR="0064441F">
        <w:rPr>
          <w:rFonts w:eastAsiaTheme="majorEastAsia" w:cs="Linux Libertine"/>
          <w:noProof/>
          <w:lang w:val="en-GB"/>
        </w:rPr>
        <w:t>f</w:t>
      </w:r>
      <w:r w:rsidR="00811458">
        <w:rPr>
          <w:rFonts w:eastAsiaTheme="majorEastAsia" w:cs="Linux Libertine"/>
          <w:noProof/>
          <w:lang w:val="en-GB"/>
        </w:rPr>
        <w:t>ield linguistics”</w:t>
      </w:r>
      <w:r w:rsidR="0064441F">
        <w:rPr>
          <w:rFonts w:eastAsiaTheme="majorEastAsia" w:cs="Linux Libertine"/>
          <w:noProof/>
          <w:lang w:val="en-GB"/>
        </w:rPr>
        <w:t>, aim</w:t>
      </w:r>
      <w:r>
        <w:rPr>
          <w:rFonts w:eastAsiaTheme="majorEastAsia" w:cs="Linux Libertine"/>
          <w:noProof/>
          <w:lang w:val="en-GB"/>
        </w:rPr>
        <w:t>ing</w:t>
      </w:r>
      <w:r w:rsidR="0064441F">
        <w:rPr>
          <w:rFonts w:eastAsiaTheme="majorEastAsia" w:cs="Linux Libertine"/>
          <w:noProof/>
          <w:lang w:val="en-GB"/>
        </w:rPr>
        <w:t xml:space="preserve"> at an in-depth understanding of linguistic phenomena (i) as part of a </w:t>
      </w:r>
      <w:r w:rsidR="0064441F">
        <w:rPr>
          <w:rFonts w:eastAsiaTheme="majorEastAsia" w:cs="Linux Libertine"/>
          <w:i/>
          <w:noProof/>
          <w:lang w:val="en-GB"/>
        </w:rPr>
        <w:t>linguistic s</w:t>
      </w:r>
      <w:r w:rsidR="0064441F" w:rsidRPr="00A169A6">
        <w:rPr>
          <w:rFonts w:eastAsiaTheme="majorEastAsia" w:cs="Linux Libertine"/>
          <w:i/>
          <w:noProof/>
          <w:lang w:val="en-GB"/>
        </w:rPr>
        <w:t>ystem</w:t>
      </w:r>
      <w:r w:rsidR="0064441F" w:rsidRPr="00A169A6">
        <w:rPr>
          <w:rFonts w:eastAsiaTheme="majorEastAsia" w:cs="Linux Libertine"/>
          <w:noProof/>
          <w:lang w:val="en-GB"/>
        </w:rPr>
        <w:t xml:space="preserve"> and (ii) in their social and cultural context. </w:t>
      </w:r>
      <w:r w:rsidR="00ED2BC5" w:rsidRPr="00A169A6">
        <w:rPr>
          <w:rFonts w:eastAsiaTheme="majorEastAsia" w:cs="Linux Libertine"/>
          <w:noProof/>
          <w:lang w:val="en-GB"/>
        </w:rPr>
        <w:t>Two of the accompanying publications are particularly relevant to this aspect:</w:t>
      </w:r>
      <w:r w:rsidR="00A46D36" w:rsidRPr="00A169A6">
        <w:rPr>
          <w:rFonts w:eastAsiaTheme="majorEastAsia" w:cs="Linux Libertine"/>
          <w:noProof/>
          <w:lang w:val="en-GB"/>
        </w:rPr>
        <w:t xml:space="preserve"> </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 </w:t>
      </w:r>
      <w:r w:rsidR="00ED2BC5" w:rsidRPr="00A169A6">
        <w:rPr>
          <w:rFonts w:cs="Linux Libertine"/>
          <w:noProof/>
          <w:sz w:val="22"/>
          <w:szCs w:val="22"/>
          <w:lang w:val="en-GB"/>
        </w:rPr>
        <w:t>a journal</w:t>
      </w:r>
      <w:r w:rsidRPr="00A169A6">
        <w:rPr>
          <w:rFonts w:cs="Linux Libertine"/>
          <w:noProof/>
          <w:sz w:val="22"/>
          <w:szCs w:val="22"/>
          <w:lang w:val="en-GB"/>
        </w:rPr>
        <w:t xml:space="preserve"> article: Tonal reassociation and rising tonal contours in Naxi. </w:t>
      </w:r>
      <w:r w:rsidRPr="00A169A6">
        <w:rPr>
          <w:rFonts w:cs="Linux Libertine"/>
          <w:i/>
          <w:noProof/>
          <w:sz w:val="22"/>
          <w:szCs w:val="22"/>
          <w:lang w:val="en-GB"/>
        </w:rPr>
        <w:t>Linguistics of the Tibeto-Burman Area</w:t>
      </w:r>
      <w:r w:rsidRPr="00A169A6">
        <w:rPr>
          <w:rFonts w:cs="Linux Libertine"/>
          <w:noProof/>
          <w:sz w:val="22"/>
          <w:szCs w:val="22"/>
          <w:lang w:val="en-GB"/>
        </w:rPr>
        <w:t xml:space="preserve"> 29(1). 61–94 (2006) </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eastAsiaTheme="majorEastAsia" w:cs="Linux Libertine"/>
          <w:noProof/>
          <w:sz w:val="22"/>
          <w:szCs w:val="22"/>
          <w:lang w:val="en-GB"/>
        </w:rPr>
        <w:t xml:space="preserve">- </w:t>
      </w:r>
      <w:r w:rsidR="00ED2BC5" w:rsidRPr="00A169A6">
        <w:rPr>
          <w:rFonts w:eastAsiaTheme="majorEastAsia" w:cs="Linux Libertine"/>
          <w:noProof/>
          <w:sz w:val="22"/>
          <w:szCs w:val="22"/>
          <w:lang w:val="en-GB"/>
        </w:rPr>
        <w:t xml:space="preserve">a </w:t>
      </w:r>
      <w:r w:rsidR="00A169A6" w:rsidRPr="00A169A6">
        <w:rPr>
          <w:rFonts w:eastAsiaTheme="majorEastAsia" w:cs="Linux Libertine"/>
          <w:noProof/>
          <w:sz w:val="22"/>
          <w:szCs w:val="22"/>
          <w:lang w:val="en-GB"/>
        </w:rPr>
        <w:t>book</w:t>
      </w:r>
      <w:r w:rsidR="00ED2BC5" w:rsidRPr="00A169A6">
        <w:rPr>
          <w:rFonts w:eastAsiaTheme="majorEastAsia" w:cs="Linux Libertine"/>
          <w:noProof/>
          <w:sz w:val="22"/>
          <w:szCs w:val="22"/>
          <w:lang w:val="en-GB"/>
        </w:rPr>
        <w:t xml:space="preserve"> to appear in the Spring of 2017: </w:t>
      </w:r>
      <w:r w:rsidRPr="00A169A6">
        <w:rPr>
          <w:rFonts w:cs="Linux Libertine"/>
          <w:i/>
          <w:noProof/>
          <w:sz w:val="22"/>
          <w:szCs w:val="22"/>
          <w:lang w:val="en-GB"/>
        </w:rPr>
        <w:t>Tone in Yongning Na: lexical tones and morphotonology</w:t>
      </w:r>
      <w:r w:rsidRPr="00A169A6">
        <w:rPr>
          <w:rFonts w:cs="Linux Libertine"/>
          <w:noProof/>
          <w:sz w:val="22"/>
          <w:szCs w:val="22"/>
          <w:lang w:val="en-GB"/>
        </w:rPr>
        <w:t>. (Studies in Diversity Linguistics</w:t>
      </w:r>
      <w:r w:rsidR="006C53BD">
        <w:rPr>
          <w:rFonts w:cs="Linux Libertine"/>
          <w:noProof/>
          <w:sz w:val="22"/>
          <w:szCs w:val="22"/>
          <w:lang w:val="en-GB"/>
        </w:rPr>
        <w:t xml:space="preserve"> 13</w:t>
      </w:r>
      <w:r w:rsidRPr="00A169A6">
        <w:rPr>
          <w:rFonts w:cs="Linux Libertine"/>
          <w:noProof/>
          <w:sz w:val="22"/>
          <w:szCs w:val="22"/>
          <w:lang w:val="en-GB"/>
        </w:rPr>
        <w:t xml:space="preserve">). Berlin: Language Science Press (2017) </w:t>
      </w:r>
    </w:p>
    <w:p w:rsidR="00735C5D" w:rsidRPr="00A169A6" w:rsidRDefault="00735C5D" w:rsidP="00A46D36">
      <w:pPr>
        <w:ind w:firstLine="0"/>
        <w:rPr>
          <w:rFonts w:eastAsiaTheme="majorEastAsia" w:cs="Linux Libertine"/>
          <w:noProof/>
          <w:lang w:val="en-GB"/>
        </w:rPr>
      </w:pPr>
      <w:r w:rsidRPr="00A169A6">
        <w:rPr>
          <w:rFonts w:eastAsiaTheme="majorEastAsia" w:cs="Linux Libertine"/>
          <w:noProof/>
          <w:lang w:val="en-GB"/>
        </w:rPr>
        <w:t xml:space="preserve">The </w:t>
      </w:r>
      <w:r w:rsidR="00A169A6" w:rsidRPr="00A169A6">
        <w:rPr>
          <w:rFonts w:eastAsiaTheme="majorEastAsia" w:cs="Linux Libertine"/>
          <w:noProof/>
          <w:lang w:val="en-GB"/>
        </w:rPr>
        <w:t>volume</w:t>
      </w:r>
      <w:r w:rsidRPr="00A169A6">
        <w:rPr>
          <w:rFonts w:eastAsiaTheme="majorEastAsia" w:cs="Linux Libertine"/>
          <w:noProof/>
          <w:lang w:val="en-GB"/>
        </w:rPr>
        <w:t xml:space="preserve"> about tone in Yongning Na is the </w:t>
      </w:r>
      <w:r w:rsidR="00A169A6" w:rsidRPr="00A169A6">
        <w:rPr>
          <w:rFonts w:eastAsiaTheme="majorEastAsia" w:cs="Linux Libertine"/>
          <w:noProof/>
          <w:lang w:val="en-GB"/>
        </w:rPr>
        <w:t xml:space="preserve">main piece of the present application for </w:t>
      </w:r>
      <w:r w:rsidR="00A169A6" w:rsidRPr="00A169A6">
        <w:rPr>
          <w:rFonts w:eastAsiaTheme="majorEastAsia" w:cs="Linux Libertine"/>
          <w:i/>
          <w:noProof/>
          <w:lang w:val="en-GB"/>
        </w:rPr>
        <w:t>Habilitation</w:t>
      </w:r>
      <w:r w:rsidR="00A169A6" w:rsidRPr="00A169A6">
        <w:rPr>
          <w:rFonts w:eastAsiaTheme="majorEastAsia" w:cs="Linux Libertine"/>
          <w:noProof/>
          <w:lang w:val="en-GB"/>
        </w:rPr>
        <w:t>. It is a monograph about the tone system of Yongning Na, a Sino-Tibetan language which by available estimates has 47 000 speakers. This language has high cross-dialect diversity in terms of tone: some dialect</w:t>
      </w:r>
      <w:r w:rsidR="00A169A6">
        <w:rPr>
          <w:rFonts w:eastAsiaTheme="majorEastAsia" w:cs="Linux Libertine"/>
          <w:noProof/>
          <w:lang w:val="en-GB"/>
        </w:rPr>
        <w:t xml:space="preserve">s have systems based on two tonal levels (High and Low), whereas the one that I study </w:t>
      </w:r>
      <w:r w:rsidR="00B934E8">
        <w:rPr>
          <w:rFonts w:eastAsiaTheme="majorEastAsia" w:cs="Linux Libertine"/>
          <w:noProof/>
          <w:lang w:val="en-GB"/>
        </w:rPr>
        <w:t xml:space="preserve">(referred to as the Alawa dialect) </w:t>
      </w:r>
      <w:r w:rsidR="00A169A6">
        <w:rPr>
          <w:rFonts w:eastAsiaTheme="majorEastAsia" w:cs="Linux Libertine"/>
          <w:noProof/>
          <w:lang w:val="en-GB"/>
        </w:rPr>
        <w:t>has three</w:t>
      </w:r>
      <w:r w:rsidR="00BE5218">
        <w:rPr>
          <w:rFonts w:eastAsiaTheme="majorEastAsia" w:cs="Linux Libertine"/>
          <w:noProof/>
          <w:lang w:val="en-GB"/>
        </w:rPr>
        <w:t xml:space="preserve">: </w:t>
      </w:r>
      <w:r w:rsidR="00A169A6">
        <w:rPr>
          <w:rFonts w:eastAsiaTheme="majorEastAsia" w:cs="Linux Libertine"/>
          <w:noProof/>
          <w:lang w:val="en-GB"/>
        </w:rPr>
        <w:t xml:space="preserve">High, Mid and Low. A reference grammar of a neighbouring dialect </w:t>
      </w:r>
      <w:r w:rsidR="00B934E8">
        <w:rPr>
          <w:rFonts w:eastAsiaTheme="majorEastAsia" w:cs="Linux Libertine"/>
          <w:noProof/>
          <w:lang w:val="en-GB"/>
        </w:rPr>
        <w:t xml:space="preserve">(Shuiluo) </w:t>
      </w:r>
      <w:r w:rsidR="00A169A6">
        <w:rPr>
          <w:rFonts w:eastAsiaTheme="majorEastAsia" w:cs="Linux Libertine"/>
          <w:noProof/>
          <w:lang w:val="en-GB"/>
        </w:rPr>
        <w:t>is available</w:t>
      </w:r>
      <w:r w:rsidR="00B934E8">
        <w:rPr>
          <w:rFonts w:eastAsiaTheme="majorEastAsia" w:cs="Linux Libertine"/>
          <w:noProof/>
          <w:lang w:val="en-GB"/>
        </w:rPr>
        <w:t xml:space="preserve">, </w:t>
      </w:r>
      <w:r w:rsidR="00A169A6">
        <w:rPr>
          <w:rFonts w:eastAsiaTheme="majorEastAsia" w:cs="Linux Libertine"/>
          <w:noProof/>
          <w:lang w:val="en-GB"/>
        </w:rPr>
        <w:t>written by Liberty Lidz, an American colleague</w:t>
      </w:r>
      <w:r w:rsidR="00B934E8">
        <w:rPr>
          <w:rFonts w:eastAsiaTheme="majorEastAsia" w:cs="Linux Libertine"/>
          <w:noProof/>
          <w:lang w:val="en-GB"/>
        </w:rPr>
        <w:t xml:space="preserve"> (Ph. D. Austin, Texas</w:t>
      </w:r>
      <w:r w:rsidR="00A169A6">
        <w:rPr>
          <w:rFonts w:eastAsiaTheme="majorEastAsia" w:cs="Linux Libertine"/>
          <w:noProof/>
          <w:lang w:val="en-GB"/>
        </w:rPr>
        <w:t xml:space="preserve">), hence my choice to focus essentially on tone, an aspect which is not central to L. Lidz’s work. The monograph is part of a “trilogy” that also includes a dictionary (available online since 2015, as a .pdf document, in database format, and also in .html format) and a set of transcribed, translated, annotated and time-aligned narratives. </w:t>
      </w:r>
      <w:r w:rsidR="00A80EFB">
        <w:rPr>
          <w:rFonts w:eastAsiaTheme="majorEastAsia" w:cs="Linux Libertine"/>
          <w:noProof/>
          <w:lang w:val="en-GB"/>
        </w:rPr>
        <w:t>The three parts of the “trilogy” have been available online since the earliest stages of their preparation</w:t>
      </w:r>
      <w:r w:rsidR="00FA05DF">
        <w:rPr>
          <w:rFonts w:eastAsiaTheme="majorEastAsia" w:cs="Linux Libertine"/>
          <w:noProof/>
          <w:lang w:val="en-GB"/>
        </w:rPr>
        <w:t>. T</w:t>
      </w:r>
      <w:r w:rsidR="00A80EFB">
        <w:rPr>
          <w:rFonts w:eastAsiaTheme="majorEastAsia" w:cs="Linux Libertine"/>
          <w:noProof/>
          <w:lang w:val="en-GB"/>
        </w:rPr>
        <w:t>he recordings and accompanying transcriptions have been made available online since 2011</w:t>
      </w:r>
      <w:r w:rsidR="00FA05DF">
        <w:rPr>
          <w:rFonts w:eastAsiaTheme="majorEastAsia" w:cs="Linux Libertine"/>
          <w:noProof/>
          <w:lang w:val="en-GB"/>
        </w:rPr>
        <w:t>. D</w:t>
      </w:r>
      <w:r w:rsidR="00A80EFB">
        <w:rPr>
          <w:rFonts w:eastAsiaTheme="majorEastAsia" w:cs="Linux Libertine"/>
          <w:noProof/>
          <w:lang w:val="en-GB"/>
        </w:rPr>
        <w:t>raft versions of the monograph have been online since 2014</w:t>
      </w:r>
      <w:r w:rsidR="00FA05DF">
        <w:rPr>
          <w:rFonts w:eastAsiaTheme="majorEastAsia" w:cs="Linux Libertine"/>
          <w:noProof/>
          <w:lang w:val="en-GB"/>
        </w:rPr>
        <w:t xml:space="preserve">, and the final version will also be </w:t>
      </w:r>
      <w:r w:rsidR="00FA05DF">
        <w:rPr>
          <w:rFonts w:eastAsiaTheme="majorEastAsia" w:cs="Linux Libertine"/>
          <w:i/>
          <w:noProof/>
          <w:lang w:val="en-GB"/>
        </w:rPr>
        <w:t>open-access</w:t>
      </w:r>
      <w:r w:rsidR="00FA05DF">
        <w:rPr>
          <w:rFonts w:eastAsiaTheme="majorEastAsia" w:cs="Linux Libertine"/>
          <w:noProof/>
          <w:lang w:val="en-GB"/>
        </w:rPr>
        <w:t xml:space="preserve">, like all books published at Language Science Press. </w:t>
      </w:r>
    </w:p>
    <w:p w:rsidR="00A46D36" w:rsidRPr="00A169A6" w:rsidRDefault="00FA05DF" w:rsidP="003C1A2B">
      <w:pPr>
        <w:ind w:firstLine="0"/>
        <w:rPr>
          <w:rFonts w:eastAsiaTheme="majorEastAsia" w:cs="Linux Libertine"/>
          <w:noProof/>
          <w:lang w:val="en-GB"/>
        </w:rPr>
      </w:pPr>
      <w:r>
        <w:rPr>
          <w:rFonts w:eastAsiaTheme="majorEastAsia" w:cs="Linux Libertine"/>
          <w:noProof/>
          <w:lang w:val="en-GB"/>
        </w:rPr>
        <w:t>In the field of experimental phonetics</w:t>
      </w:r>
      <w:r w:rsidR="00A46D36" w:rsidRPr="00A169A6">
        <w:rPr>
          <w:rFonts w:eastAsiaTheme="majorEastAsia" w:cs="Linux Libertine"/>
          <w:noProof/>
          <w:lang w:val="en-GB"/>
        </w:rPr>
        <w:t xml:space="preserve"> (§1.2), </w:t>
      </w:r>
      <w:r w:rsidR="003E0AA6">
        <w:rPr>
          <w:rFonts w:eastAsiaTheme="majorEastAsia" w:cs="Linux Libertine"/>
          <w:noProof/>
          <w:lang w:val="en-GB"/>
        </w:rPr>
        <w:t xml:space="preserve">I see my role as a “field phonetician” as consisting in </w:t>
      </w:r>
      <w:r w:rsidR="003E0AA6" w:rsidRPr="00C62A26">
        <w:rPr>
          <w:rFonts w:eastAsiaTheme="majorEastAsia" w:cs="Linux Libertine"/>
          <w:i/>
          <w:noProof/>
          <w:lang w:val="en-GB"/>
        </w:rPr>
        <w:t>zooming in</w:t>
      </w:r>
      <w:r w:rsidR="003E0AA6">
        <w:rPr>
          <w:rFonts w:eastAsiaTheme="majorEastAsia" w:cs="Linux Libertine"/>
          <w:noProof/>
          <w:lang w:val="en-GB"/>
        </w:rPr>
        <w:t xml:space="preserve"> with experimental tools on a topic of special interest, identified in the course of the study of a phonological system. </w:t>
      </w:r>
      <w:r w:rsidR="003C1A2B">
        <w:rPr>
          <w:rFonts w:eastAsiaTheme="majorEastAsia" w:cs="Linux Libertine"/>
          <w:noProof/>
          <w:lang w:val="en-GB"/>
        </w:rPr>
        <w:t>This topic</w:t>
      </w:r>
      <w:r w:rsidR="003E0AA6">
        <w:rPr>
          <w:rFonts w:eastAsiaTheme="majorEastAsia" w:cs="Linux Libertine"/>
          <w:noProof/>
          <w:lang w:val="en-GB"/>
        </w:rPr>
        <w:t xml:space="preserve"> can be a “missing link” of diachronic evolution (a </w:t>
      </w:r>
      <w:r w:rsidR="003C1A2B">
        <w:rPr>
          <w:rFonts w:eastAsiaTheme="majorEastAsia" w:cs="Linux Libertine"/>
          <w:noProof/>
          <w:lang w:val="en-GB"/>
        </w:rPr>
        <w:t>synchronic state which is known, from the literature about its diachronic evolution, to be especially transient</w:t>
      </w:r>
      <w:r w:rsidR="00BE5218">
        <w:rPr>
          <w:rFonts w:eastAsiaTheme="majorEastAsia" w:cs="Linux Libertine"/>
          <w:noProof/>
          <w:lang w:val="en-GB"/>
        </w:rPr>
        <w:t xml:space="preserve"> and short-lived</w:t>
      </w:r>
      <w:r w:rsidR="003C1A2B">
        <w:rPr>
          <w:rFonts w:eastAsiaTheme="majorEastAsia" w:cs="Linux Libertine"/>
          <w:noProof/>
          <w:lang w:val="en-GB"/>
        </w:rPr>
        <w:t xml:space="preserve">), or a phenomenon that contradicts typological views that previously seemed well-established (or </w:t>
      </w:r>
      <w:r w:rsidR="00C62A26">
        <w:rPr>
          <w:rFonts w:eastAsiaTheme="majorEastAsia" w:cs="Linux Libertine"/>
          <w:noProof/>
          <w:lang w:val="en-GB"/>
        </w:rPr>
        <w:t xml:space="preserve">simply </w:t>
      </w:r>
      <w:r w:rsidR="003C1A2B">
        <w:rPr>
          <w:rFonts w:eastAsiaTheme="majorEastAsia" w:cs="Linux Libertine"/>
          <w:noProof/>
          <w:lang w:val="en-GB"/>
        </w:rPr>
        <w:t>tended to be taken for granted). Two case studies are included in the set of selected publications. One concerns syllable reduction in Naxi, and raises the issue of the extent to which the notion of “floating tone” sheds light o</w:t>
      </w:r>
      <w:r w:rsidR="00C62A26">
        <w:rPr>
          <w:rFonts w:eastAsiaTheme="majorEastAsia" w:cs="Linux Libertine"/>
          <w:noProof/>
          <w:lang w:val="en-GB"/>
        </w:rPr>
        <w:t xml:space="preserve">n the </w:t>
      </w:r>
      <w:r w:rsidR="003C1A2B">
        <w:rPr>
          <w:rFonts w:eastAsiaTheme="majorEastAsia" w:cs="Linux Libertine"/>
          <w:noProof/>
          <w:lang w:val="en-GB"/>
        </w:rPr>
        <w:t>facts</w:t>
      </w:r>
      <w:r w:rsidR="00C62A26">
        <w:rPr>
          <w:rFonts w:eastAsiaTheme="majorEastAsia" w:cs="Linux Libertine"/>
          <w:noProof/>
          <w:lang w:val="en-GB"/>
        </w:rPr>
        <w:t xml:space="preserve"> of this language</w:t>
      </w:r>
      <w:r w:rsidR="003C1A2B">
        <w:rPr>
          <w:rFonts w:eastAsiaTheme="majorEastAsia" w:cs="Linux Libertine"/>
          <w:noProof/>
          <w:lang w:val="en-GB"/>
        </w:rPr>
        <w:t>: this notion, which appears applicable to the reduction of syllables carrying High tone, highlights the asymmetry between the reduction of High-tone syllables on the one hand, Mid- and Low-tone syllables on the other. The second case study concerns the tone system of the T</w:t>
      </w:r>
      <w:r w:rsidR="00A46D36" w:rsidRPr="00A169A6">
        <w:rPr>
          <w:rFonts w:eastAsiaTheme="majorEastAsia" w:cs="Linux Libertine"/>
          <w:noProof/>
          <w:lang w:val="en-GB"/>
        </w:rPr>
        <w:t>amang</w:t>
      </w:r>
      <w:r w:rsidR="003C1A2B">
        <w:rPr>
          <w:rFonts w:eastAsiaTheme="majorEastAsia" w:cs="Linux Libertine"/>
          <w:noProof/>
          <w:lang w:val="en-GB"/>
        </w:rPr>
        <w:t xml:space="preserve"> language</w:t>
      </w:r>
      <w:r w:rsidR="00A46D36" w:rsidRPr="00A169A6">
        <w:rPr>
          <w:rFonts w:eastAsiaTheme="majorEastAsia" w:cs="Linux Libertine"/>
          <w:noProof/>
          <w:lang w:val="en-GB"/>
        </w:rPr>
        <w:t xml:space="preserve">. </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lastRenderedPageBreak/>
        <w:t xml:space="preserve">Michaud, Alexis &amp; Xueguang He. 2007. Reassociated tones and coalescent syllables in Naxi (Tibeto-Burman). </w:t>
      </w:r>
      <w:r w:rsidRPr="00A169A6">
        <w:rPr>
          <w:rFonts w:cs="Linux Libertine"/>
          <w:i/>
          <w:noProof/>
          <w:sz w:val="22"/>
          <w:szCs w:val="22"/>
          <w:lang w:val="en-GB"/>
        </w:rPr>
        <w:t>Journal of the International Phonetic Association</w:t>
      </w:r>
      <w:r w:rsidRPr="00A169A6">
        <w:rPr>
          <w:rFonts w:cs="Linux Libertine"/>
          <w:noProof/>
          <w:sz w:val="22"/>
          <w:szCs w:val="22"/>
          <w:lang w:val="en-GB"/>
        </w:rPr>
        <w:t xml:space="preserve"> 37(3). 237–255.</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Mazaudon, Martine &amp; Alexis Michaud. 2008. Tonal contrasts and initial consonants: a case study of Tamang, a “missing link” in tonogenesis. </w:t>
      </w:r>
      <w:r w:rsidRPr="00A169A6">
        <w:rPr>
          <w:rFonts w:cs="Linux Libertine"/>
          <w:i/>
          <w:noProof/>
          <w:sz w:val="22"/>
          <w:szCs w:val="22"/>
          <w:lang w:val="en-GB"/>
        </w:rPr>
        <w:t>Phonetica</w:t>
      </w:r>
      <w:r w:rsidRPr="00A169A6">
        <w:rPr>
          <w:rFonts w:cs="Linux Libertine"/>
          <w:noProof/>
          <w:sz w:val="22"/>
          <w:szCs w:val="22"/>
          <w:lang w:val="en-GB"/>
        </w:rPr>
        <w:t xml:space="preserve"> 65(4). 231–256. </w:t>
      </w:r>
    </w:p>
    <w:p w:rsidR="005607D3" w:rsidRDefault="003C1A2B" w:rsidP="00C76164">
      <w:pPr>
        <w:ind w:firstLine="0"/>
        <w:rPr>
          <w:rFonts w:eastAsiaTheme="majorEastAsia" w:cs="Linux Libertine"/>
          <w:noProof/>
          <w:lang w:val="en-GB"/>
        </w:rPr>
      </w:pPr>
      <w:r>
        <w:rPr>
          <w:rFonts w:eastAsiaTheme="majorEastAsia" w:cs="Linux Libertine"/>
          <w:noProof/>
          <w:lang w:val="en-GB"/>
        </w:rPr>
        <w:t>Experience gained through case studies allow for some generalizations about prosody</w:t>
      </w:r>
      <w:r w:rsidR="0094767C">
        <w:rPr>
          <w:rFonts w:eastAsiaTheme="majorEastAsia" w:cs="Linux Libertine"/>
          <w:noProof/>
          <w:lang w:val="en-GB"/>
        </w:rPr>
        <w:t xml:space="preserve">, defined here as </w:t>
      </w:r>
      <w:r w:rsidR="00C76164">
        <w:rPr>
          <w:rFonts w:eastAsiaTheme="majorEastAsia" w:cs="Linux Libertine"/>
          <w:noProof/>
          <w:lang w:val="en-GB"/>
        </w:rPr>
        <w:t>consisting of</w:t>
      </w:r>
      <w:r w:rsidR="00C76164" w:rsidRPr="00C76164">
        <w:rPr>
          <w:rFonts w:eastAsiaTheme="majorEastAsia" w:cs="Linux Libertine"/>
          <w:noProof/>
          <w:lang w:val="en-GB"/>
        </w:rPr>
        <w:t xml:space="preserve"> (i)</w:t>
      </w:r>
      <w:r w:rsidR="00C76164">
        <w:rPr>
          <w:rFonts w:eastAsiaTheme="majorEastAsia" w:cs="Linux Libertine"/>
          <w:noProof/>
          <w:lang w:val="en-GB"/>
        </w:rPr>
        <w:t> </w:t>
      </w:r>
      <w:r w:rsidR="00C76164" w:rsidRPr="00C76164">
        <w:rPr>
          <w:rFonts w:eastAsiaTheme="majorEastAsia" w:cs="Linux Libertine"/>
          <w:noProof/>
          <w:lang w:val="en-GB"/>
        </w:rPr>
        <w:t>lexically distinctive properties: stress, as in</w:t>
      </w:r>
      <w:r w:rsidR="00C76164">
        <w:rPr>
          <w:rFonts w:eastAsiaTheme="majorEastAsia" w:cs="Linux Libertine"/>
          <w:noProof/>
          <w:lang w:val="en-GB"/>
        </w:rPr>
        <w:t xml:space="preserve"> </w:t>
      </w:r>
      <w:r w:rsidR="00C76164" w:rsidRPr="00C76164">
        <w:rPr>
          <w:rFonts w:eastAsiaTheme="majorEastAsia" w:cs="Linux Libertine"/>
          <w:noProof/>
          <w:lang w:val="en-GB"/>
        </w:rPr>
        <w:t>English; tone, as in Mandarin, Yorùbá or Na; tonal accent, as in Japanese and Swedish;</w:t>
      </w:r>
      <w:r w:rsidR="00C76164">
        <w:rPr>
          <w:rFonts w:eastAsiaTheme="majorEastAsia" w:cs="Linux Libertine"/>
          <w:noProof/>
          <w:lang w:val="en-GB"/>
        </w:rPr>
        <w:t xml:space="preserve"> </w:t>
      </w:r>
      <w:r w:rsidR="00C76164" w:rsidRPr="00C76164">
        <w:rPr>
          <w:rFonts w:eastAsiaTheme="majorEastAsia" w:cs="Linux Libertine"/>
          <w:noProof/>
          <w:lang w:val="en-GB"/>
        </w:rPr>
        <w:t>phonation</w:t>
      </w:r>
      <w:r w:rsidR="00C76164">
        <w:rPr>
          <w:rFonts w:eastAsiaTheme="majorEastAsia" w:cs="Linux Libertine"/>
          <w:noProof/>
          <w:lang w:val="en-GB"/>
        </w:rPr>
        <w:t>-</w:t>
      </w:r>
      <w:r w:rsidR="00C76164" w:rsidRPr="00C76164">
        <w:rPr>
          <w:rFonts w:eastAsiaTheme="majorEastAsia" w:cs="Linux Libertine"/>
          <w:noProof/>
          <w:lang w:val="en-GB"/>
        </w:rPr>
        <w:t>type register, as in Mon (Mon</w:t>
      </w:r>
      <w:r w:rsidR="00C76164">
        <w:rPr>
          <w:rFonts w:eastAsiaTheme="majorEastAsia" w:cs="Linux Libertine"/>
          <w:noProof/>
          <w:lang w:val="en-GB"/>
        </w:rPr>
        <w:t>-</w:t>
      </w:r>
      <w:r w:rsidR="00C76164" w:rsidRPr="00C76164">
        <w:rPr>
          <w:rFonts w:eastAsiaTheme="majorEastAsia" w:cs="Linux Libertine"/>
          <w:noProof/>
          <w:lang w:val="en-GB"/>
        </w:rPr>
        <w:t>Khmer family); (ii)</w:t>
      </w:r>
      <w:r w:rsidR="00C76164">
        <w:rPr>
          <w:rFonts w:eastAsiaTheme="majorEastAsia" w:cs="Linux Libertine"/>
          <w:noProof/>
          <w:lang w:val="en-GB"/>
        </w:rPr>
        <w:t> </w:t>
      </w:r>
      <w:r w:rsidR="00C76164" w:rsidRPr="00C76164">
        <w:rPr>
          <w:rFonts w:eastAsiaTheme="majorEastAsia" w:cs="Linux Libertine"/>
          <w:noProof/>
          <w:lang w:val="en-GB"/>
        </w:rPr>
        <w:t>intonation; and (iii)</w:t>
      </w:r>
      <w:r w:rsidR="00C76164">
        <w:rPr>
          <w:rFonts w:eastAsiaTheme="majorEastAsia" w:cs="Linux Libertine"/>
          <w:noProof/>
          <w:lang w:val="en-GB"/>
        </w:rPr>
        <w:t> </w:t>
      </w:r>
      <w:r w:rsidR="00C76164" w:rsidRPr="00C76164">
        <w:rPr>
          <w:rFonts w:eastAsiaTheme="majorEastAsia" w:cs="Linux Libertine"/>
          <w:noProof/>
          <w:lang w:val="en-GB"/>
        </w:rPr>
        <w:t>performance</w:t>
      </w:r>
      <w:r w:rsidR="00C76164">
        <w:rPr>
          <w:rFonts w:eastAsiaTheme="majorEastAsia" w:cs="Linux Libertine"/>
          <w:noProof/>
          <w:lang w:val="en-GB"/>
        </w:rPr>
        <w:t xml:space="preserve"> factors, including rhythm</w:t>
      </w:r>
      <w:r w:rsidR="00A46D36" w:rsidRPr="00A169A6">
        <w:rPr>
          <w:rFonts w:eastAsiaTheme="majorEastAsia" w:cs="Linux Libertine"/>
          <w:noProof/>
          <w:lang w:val="en-GB"/>
        </w:rPr>
        <w:t xml:space="preserve"> (§1.3).</w:t>
      </w:r>
      <w:r w:rsidR="0094767C">
        <w:rPr>
          <w:rFonts w:eastAsiaTheme="majorEastAsia" w:cs="Linux Libertine"/>
          <w:noProof/>
          <w:lang w:val="en-GB"/>
        </w:rPr>
        <w:t xml:space="preserve"> </w:t>
      </w:r>
      <w:r w:rsidR="00C62A26">
        <w:rPr>
          <w:rFonts w:eastAsiaTheme="majorEastAsia" w:cs="Linux Libertine"/>
          <w:noProof/>
          <w:lang w:val="en-GB"/>
        </w:rPr>
        <w:t xml:space="preserve">To make a long story short, </w:t>
      </w:r>
      <w:r w:rsidR="0094767C">
        <w:rPr>
          <w:rFonts w:eastAsiaTheme="majorEastAsia" w:cs="Linux Libertine"/>
          <w:noProof/>
          <w:lang w:val="en-GB"/>
        </w:rPr>
        <w:t xml:space="preserve">I find it hard to reconcile my observations with “autosegmental-metrical” models </w:t>
      </w:r>
      <w:r w:rsidR="00ED203E">
        <w:rPr>
          <w:rFonts w:eastAsiaTheme="majorEastAsia" w:cs="Linux Libertine"/>
          <w:noProof/>
          <w:lang w:val="en-GB"/>
        </w:rPr>
        <w:t xml:space="preserve">which are </w:t>
      </w:r>
      <w:r w:rsidR="007C5175">
        <w:rPr>
          <w:rFonts w:eastAsiaTheme="majorEastAsia" w:cs="Linux Libertine"/>
          <w:noProof/>
          <w:lang w:val="en-GB"/>
        </w:rPr>
        <w:t>currently</w:t>
      </w:r>
      <w:r w:rsidR="00ED203E">
        <w:rPr>
          <w:rFonts w:eastAsiaTheme="majorEastAsia" w:cs="Linux Libertine"/>
          <w:noProof/>
          <w:lang w:val="en-GB"/>
        </w:rPr>
        <w:t xml:space="preserve"> taught as the standard in intonation studies at many Universities, and which many colleagues adopt either because it is “standard” – which </w:t>
      </w:r>
      <w:r w:rsidR="00DA1C35">
        <w:rPr>
          <w:rFonts w:eastAsiaTheme="majorEastAsia" w:cs="Linux Libertine"/>
          <w:noProof/>
          <w:lang w:val="en-GB"/>
        </w:rPr>
        <w:t>can be seen as</w:t>
      </w:r>
      <w:r w:rsidR="00ED203E">
        <w:rPr>
          <w:rFonts w:eastAsiaTheme="majorEastAsia" w:cs="Linux Libertine"/>
          <w:noProof/>
          <w:lang w:val="en-GB"/>
        </w:rPr>
        <w:t xml:space="preserve"> a lack of interest in working out for oneself which of the existing models and approaches is most suitable for the facts under consideration – or out of a personal </w:t>
      </w:r>
      <w:r w:rsidR="006555BA">
        <w:rPr>
          <w:rFonts w:eastAsiaTheme="majorEastAsia" w:cs="Linux Libertine"/>
          <w:noProof/>
          <w:lang w:val="en-GB"/>
        </w:rPr>
        <w:t xml:space="preserve">attraction to this model’s theoretical </w:t>
      </w:r>
      <w:r w:rsidR="006555BA" w:rsidRPr="006555BA">
        <w:rPr>
          <w:rFonts w:eastAsiaTheme="majorEastAsia" w:cs="Linux Libertine"/>
          <w:noProof/>
          <w:lang w:val="en-GB"/>
        </w:rPr>
        <w:t>audaciousness</w:t>
      </w:r>
      <w:r w:rsidR="006555BA">
        <w:rPr>
          <w:rFonts w:eastAsiaTheme="majorEastAsia" w:cs="Linux Libertine"/>
          <w:noProof/>
          <w:lang w:val="en-GB"/>
        </w:rPr>
        <w:t>, which I see as</w:t>
      </w:r>
      <w:r w:rsidR="00ED203E">
        <w:rPr>
          <w:rFonts w:eastAsiaTheme="majorEastAsia" w:cs="Linux Libertine"/>
          <w:noProof/>
          <w:lang w:val="en-GB"/>
        </w:rPr>
        <w:t xml:space="preserve"> a hallmark of </w:t>
      </w:r>
      <w:r w:rsidR="00ED203E" w:rsidRPr="00ED203E">
        <w:rPr>
          <w:rFonts w:eastAsiaTheme="majorEastAsia" w:cs="Linux Libertine"/>
          <w:noProof/>
          <w:lang w:val="en-GB"/>
        </w:rPr>
        <w:t>dilettantism</w:t>
      </w:r>
      <w:r w:rsidR="00ED203E">
        <w:rPr>
          <w:rFonts w:eastAsiaTheme="majorEastAsia" w:cs="Linux Libertine"/>
          <w:noProof/>
          <w:lang w:val="en-GB"/>
        </w:rPr>
        <w:t xml:space="preserve">. </w:t>
      </w:r>
      <w:r w:rsidR="00E13909">
        <w:rPr>
          <w:rFonts w:eastAsiaTheme="majorEastAsia" w:cs="Linux Libertine"/>
          <w:noProof/>
          <w:lang w:val="en-GB"/>
        </w:rPr>
        <w:t xml:space="preserve">Methods should not be an issue of personal preferences. </w:t>
      </w:r>
      <w:r w:rsidR="00DA1C35">
        <w:rPr>
          <w:rFonts w:eastAsiaTheme="majorEastAsia" w:cs="Linux Libertine"/>
          <w:noProof/>
          <w:lang w:val="en-GB"/>
        </w:rPr>
        <w:t>Be that as it may</w:t>
      </w:r>
      <w:r w:rsidR="00E13909">
        <w:rPr>
          <w:rFonts w:eastAsiaTheme="majorEastAsia" w:cs="Linux Libertine"/>
          <w:noProof/>
          <w:lang w:val="en-GB"/>
        </w:rPr>
        <w:t xml:space="preserve">, I am not tempted to fritter away my research time crossing theoretical swords with prosodists who see the world differently. In terms of my career as a researcher, the perceived discrepancy between my aims, methods and concerns and those of </w:t>
      </w:r>
      <w:r w:rsidR="00DA1C35">
        <w:rPr>
          <w:rFonts w:eastAsiaTheme="majorEastAsia" w:cs="Linux Libertine"/>
          <w:noProof/>
          <w:lang w:val="en-GB"/>
        </w:rPr>
        <w:t>colleagues working within the framework</w:t>
      </w:r>
      <w:r w:rsidR="00E13909">
        <w:rPr>
          <w:rFonts w:eastAsiaTheme="majorEastAsia" w:cs="Linux Libertine"/>
          <w:noProof/>
          <w:lang w:val="en-GB"/>
        </w:rPr>
        <w:t xml:space="preserve"> of “intonational phonology” had the positive effect of encouraging me to diversify my work and explore other avenues, such as historical linguistics.</w:t>
      </w:r>
    </w:p>
    <w:p w:rsidR="00A46D36" w:rsidRPr="00A169A6" w:rsidRDefault="005607D3" w:rsidP="00A46D36">
      <w:pPr>
        <w:ind w:firstLine="0"/>
        <w:rPr>
          <w:rFonts w:eastAsiaTheme="majorEastAsia" w:cs="Linux Libertine"/>
          <w:noProof/>
          <w:lang w:val="en-GB"/>
        </w:rPr>
      </w:pPr>
      <w:r>
        <w:rPr>
          <w:rFonts w:eastAsiaTheme="majorEastAsia" w:cs="Linux Libertine"/>
          <w:noProof/>
          <w:lang w:val="en-GB"/>
        </w:rPr>
        <w:t>To coin a phrase, diachrony is essential to understanding linguistic facts. As I have little experience of this domain, I enter it accompanied by specialists</w:t>
      </w:r>
      <w:r w:rsidR="003F2B25">
        <w:rPr>
          <w:rFonts w:eastAsiaTheme="majorEastAsia" w:cs="Linux Libertine"/>
          <w:noProof/>
          <w:lang w:val="en-GB"/>
        </w:rPr>
        <w:t>; t</w:t>
      </w:r>
      <w:r>
        <w:rPr>
          <w:rFonts w:eastAsiaTheme="majorEastAsia" w:cs="Linux Libertine"/>
          <w:noProof/>
          <w:lang w:val="en-GB"/>
        </w:rPr>
        <w:t>hree of the four publications relative to this strand of research</w:t>
      </w:r>
      <w:r w:rsidR="00A46D36" w:rsidRPr="00A169A6">
        <w:rPr>
          <w:rFonts w:eastAsiaTheme="majorEastAsia" w:cs="Linux Libertine"/>
          <w:noProof/>
          <w:lang w:val="en-GB"/>
        </w:rPr>
        <w:t xml:space="preserve"> (§1.4) </w:t>
      </w:r>
      <w:r>
        <w:rPr>
          <w:rFonts w:eastAsiaTheme="majorEastAsia" w:cs="Linux Libertine"/>
          <w:noProof/>
          <w:lang w:val="en-GB"/>
        </w:rPr>
        <w:t xml:space="preserve">were written at the initiative of diachronicians (Guillaume Jacques and Michel Ferlus). </w:t>
      </w:r>
      <w:r w:rsidR="003F2B25">
        <w:rPr>
          <w:rFonts w:eastAsiaTheme="majorEastAsia" w:cs="Linux Libertine"/>
          <w:noProof/>
          <w:lang w:val="en-GB"/>
        </w:rPr>
        <w:t xml:space="preserve">In joint work with colleagues, my main contribution consists in providing and explaining fresh fieldwork data – which points, once more, to a </w:t>
      </w:r>
      <w:r w:rsidR="003F2B25">
        <w:rPr>
          <w:rFonts w:eastAsiaTheme="majorEastAsia" w:cs="Linux Libertine"/>
          <w:i/>
          <w:noProof/>
          <w:lang w:val="en-GB"/>
        </w:rPr>
        <w:t>leitmotiv</w:t>
      </w:r>
      <w:r w:rsidR="003F2B25">
        <w:rPr>
          <w:rFonts w:eastAsiaTheme="majorEastAsia" w:cs="Linux Libertine"/>
          <w:noProof/>
          <w:lang w:val="en-GB"/>
        </w:rPr>
        <w:t xml:space="preserve"> of the thesis: fieldwork as the basis of my research</w:t>
      </w:r>
      <w:r w:rsidR="003F2B25" w:rsidRPr="00BB0ADE">
        <w:rPr>
          <w:rFonts w:eastAsiaTheme="majorEastAsia" w:cs="Linux Libertine"/>
          <w:noProof/>
        </w:rPr>
        <w:t>.</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Jacques, Guillaume &amp; Alexis Michaud. 2011. Approaching the historical phonology of three highly eroded Sino-Tibetan languages: Naxi, Na and Laze. </w:t>
      </w:r>
      <w:r w:rsidRPr="00A169A6">
        <w:rPr>
          <w:rFonts w:cs="Linux Libertine"/>
          <w:i/>
          <w:noProof/>
          <w:sz w:val="22"/>
          <w:szCs w:val="22"/>
          <w:lang w:val="en-GB"/>
        </w:rPr>
        <w:t>Diachronica</w:t>
      </w:r>
      <w:r w:rsidRPr="00A169A6">
        <w:rPr>
          <w:rFonts w:cs="Linux Libertine"/>
          <w:noProof/>
          <w:sz w:val="22"/>
          <w:szCs w:val="22"/>
          <w:lang w:val="en-GB"/>
        </w:rPr>
        <w:t xml:space="preserve"> 28(4). 468–498. </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Michaud, Alexis. 2011. The tones of numerals and numeral-plus-classifier phrases: on structural similarities between Naxi, Na and Laze. </w:t>
      </w:r>
      <w:r w:rsidRPr="00A169A6">
        <w:rPr>
          <w:rFonts w:cs="Linux Libertine"/>
          <w:i/>
          <w:noProof/>
          <w:sz w:val="22"/>
          <w:szCs w:val="22"/>
          <w:lang w:val="en-GB"/>
        </w:rPr>
        <w:t>Linguistics of the Tibeto-Burman Area</w:t>
      </w:r>
      <w:r w:rsidRPr="00A169A6">
        <w:rPr>
          <w:rFonts w:cs="Linux Libertine"/>
          <w:noProof/>
          <w:sz w:val="22"/>
          <w:szCs w:val="22"/>
          <w:lang w:val="en-GB"/>
        </w:rPr>
        <w:t xml:space="preserve"> 34(1). 1–26.</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Michaud, Alexis, Guillaume Jacques &amp; Robert L. Rankin. 2012. Historical transfer of nasality between consonantal onset and vowel: from C to V or from V to C? </w:t>
      </w:r>
      <w:r w:rsidRPr="00A169A6">
        <w:rPr>
          <w:rFonts w:cs="Linux Libertine"/>
          <w:i/>
          <w:noProof/>
          <w:sz w:val="22"/>
          <w:szCs w:val="22"/>
          <w:lang w:val="en-GB"/>
        </w:rPr>
        <w:t>Diachronica</w:t>
      </w:r>
      <w:r w:rsidRPr="00A169A6">
        <w:rPr>
          <w:rFonts w:cs="Linux Libertine"/>
          <w:noProof/>
          <w:sz w:val="22"/>
          <w:szCs w:val="22"/>
          <w:lang w:val="en-GB"/>
        </w:rPr>
        <w:t xml:space="preserve"> 29(2). 201–230.</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Michaud, Alexis, Michel Ferlus &amp; Minh-Châu Nguy</w:t>
      </w:r>
      <w:r w:rsidRPr="00A169A6">
        <w:rPr>
          <w:rFonts w:ascii="Cambria" w:hAnsi="Cambria" w:cs="Cambria"/>
          <w:noProof/>
          <w:sz w:val="22"/>
          <w:szCs w:val="22"/>
          <w:lang w:val="en-GB"/>
        </w:rPr>
        <w:t>ễ</w:t>
      </w:r>
      <w:r w:rsidRPr="00A169A6">
        <w:rPr>
          <w:rFonts w:cs="Linux Libertine"/>
          <w:noProof/>
          <w:sz w:val="22"/>
          <w:szCs w:val="22"/>
          <w:lang w:val="en-GB"/>
        </w:rPr>
        <w:t>n. 2015. Strata of standardization: the Phong Nha dialect of Vietnamese (Qu</w:t>
      </w:r>
      <w:r w:rsidRPr="00A169A6">
        <w:rPr>
          <w:rFonts w:ascii="Cambria" w:hAnsi="Cambria" w:cs="Cambria"/>
          <w:noProof/>
          <w:sz w:val="22"/>
          <w:szCs w:val="22"/>
          <w:lang w:val="en-GB"/>
        </w:rPr>
        <w:t>ả</w:t>
      </w:r>
      <w:r w:rsidRPr="00A169A6">
        <w:rPr>
          <w:rFonts w:cs="Linux Libertine"/>
          <w:noProof/>
          <w:sz w:val="22"/>
          <w:szCs w:val="22"/>
          <w:lang w:val="en-GB"/>
        </w:rPr>
        <w:t xml:space="preserve">ng Bình Province) in historical perspective. </w:t>
      </w:r>
      <w:r w:rsidRPr="00A169A6">
        <w:rPr>
          <w:rFonts w:cs="Linux Libertine"/>
          <w:i/>
          <w:noProof/>
          <w:sz w:val="22"/>
          <w:szCs w:val="22"/>
          <w:lang w:val="en-GB"/>
        </w:rPr>
        <w:t>Linguistics of the Tibeto-Burman Area</w:t>
      </w:r>
      <w:r w:rsidRPr="00A169A6">
        <w:rPr>
          <w:rFonts w:cs="Linux Libertine"/>
          <w:noProof/>
          <w:sz w:val="22"/>
          <w:szCs w:val="22"/>
          <w:lang w:val="en-GB"/>
        </w:rPr>
        <w:t xml:space="preserve"> 38(1). 124–162. </w:t>
      </w:r>
    </w:p>
    <w:p w:rsidR="00A46D36" w:rsidRPr="00A169A6" w:rsidRDefault="005607D3" w:rsidP="00A46D36">
      <w:pPr>
        <w:ind w:firstLine="0"/>
        <w:rPr>
          <w:rFonts w:eastAsiaTheme="majorEastAsia" w:cs="Linux Libertine"/>
          <w:noProof/>
          <w:lang w:val="en-GB"/>
        </w:rPr>
      </w:pPr>
      <w:r>
        <w:rPr>
          <w:rFonts w:eastAsiaTheme="majorEastAsia" w:cs="Linux Libertine"/>
          <w:noProof/>
          <w:lang w:val="en-GB"/>
        </w:rPr>
        <w:lastRenderedPageBreak/>
        <w:t xml:space="preserve">The </w:t>
      </w:r>
      <w:r w:rsidR="003F2B25">
        <w:rPr>
          <w:rFonts w:eastAsiaTheme="majorEastAsia" w:cs="Linux Libertine"/>
          <w:noProof/>
          <w:lang w:val="en-GB"/>
        </w:rPr>
        <w:t xml:space="preserve">last </w:t>
      </w:r>
      <w:r>
        <w:rPr>
          <w:rFonts w:eastAsiaTheme="majorEastAsia" w:cs="Linux Libertine"/>
          <w:noProof/>
          <w:lang w:val="en-GB"/>
        </w:rPr>
        <w:t xml:space="preserve">section about </w:t>
      </w:r>
      <w:r w:rsidR="003F2B25">
        <w:rPr>
          <w:rFonts w:eastAsiaTheme="majorEastAsia" w:cs="Linux Libertine"/>
          <w:noProof/>
          <w:lang w:val="en-GB"/>
        </w:rPr>
        <w:t xml:space="preserve">my work so far is devoted to </w:t>
      </w:r>
      <w:r w:rsidR="003F2B25">
        <w:rPr>
          <w:rFonts w:eastAsiaTheme="majorEastAsia" w:cs="Linux Libertine"/>
          <w:i/>
          <w:noProof/>
          <w:lang w:val="en-GB"/>
        </w:rPr>
        <w:t>m</w:t>
      </w:r>
      <w:r>
        <w:rPr>
          <w:rFonts w:eastAsiaTheme="majorEastAsia" w:cs="Linux Libertine"/>
          <w:i/>
          <w:noProof/>
          <w:lang w:val="en-GB"/>
        </w:rPr>
        <w:t>e</w:t>
      </w:r>
      <w:r w:rsidR="00A46D36" w:rsidRPr="00A169A6">
        <w:rPr>
          <w:rFonts w:eastAsiaTheme="majorEastAsia" w:cs="Linux Libertine"/>
          <w:i/>
          <w:noProof/>
          <w:lang w:val="en-GB"/>
        </w:rPr>
        <w:t>thodolog</w:t>
      </w:r>
      <w:r>
        <w:rPr>
          <w:rFonts w:eastAsiaTheme="majorEastAsia" w:cs="Linux Libertine"/>
          <w:i/>
          <w:noProof/>
          <w:lang w:val="en-GB"/>
        </w:rPr>
        <w:t>y</w:t>
      </w:r>
      <w:r w:rsidR="00A46D36" w:rsidRPr="00A169A6">
        <w:rPr>
          <w:rFonts w:eastAsiaTheme="majorEastAsia" w:cs="Linux Libertine"/>
          <w:noProof/>
          <w:lang w:val="en-GB"/>
        </w:rPr>
        <w:t xml:space="preserve"> (§1.5)</w:t>
      </w:r>
      <w:r w:rsidR="003F2B25">
        <w:rPr>
          <w:rFonts w:eastAsiaTheme="majorEastAsia" w:cs="Linux Libertine"/>
          <w:noProof/>
          <w:lang w:val="en-GB"/>
        </w:rPr>
        <w:t>. It contains</w:t>
      </w:r>
      <w:r>
        <w:rPr>
          <w:rFonts w:eastAsiaTheme="majorEastAsia" w:cs="Linux Libertine"/>
          <w:noProof/>
          <w:lang w:val="en-GB"/>
        </w:rPr>
        <w:t xml:space="preserve"> reflections about several stages in linguistic research, from data collection to archiving</w:t>
      </w:r>
      <w:r w:rsidR="00A46D36" w:rsidRPr="00A169A6">
        <w:rPr>
          <w:rFonts w:eastAsiaTheme="majorEastAsia" w:cs="Linux Libertine"/>
          <w:noProof/>
          <w:lang w:val="en-GB"/>
        </w:rPr>
        <w:t xml:space="preserve">. </w:t>
      </w:r>
      <w:r>
        <w:rPr>
          <w:rFonts w:eastAsiaTheme="majorEastAsia" w:cs="Linux Libertine"/>
          <w:noProof/>
          <w:lang w:val="en-GB"/>
        </w:rPr>
        <w:t xml:space="preserve">Among publications in this domain to which I participated, two </w:t>
      </w:r>
      <w:r w:rsidR="002E2FA1">
        <w:rPr>
          <w:rFonts w:eastAsiaTheme="majorEastAsia" w:cs="Linux Libertine"/>
          <w:noProof/>
          <w:lang w:val="en-GB"/>
        </w:rPr>
        <w:t>a</w:t>
      </w:r>
      <w:r w:rsidR="00C077B8">
        <w:rPr>
          <w:rFonts w:eastAsiaTheme="majorEastAsia" w:cs="Linux Libertine"/>
          <w:noProof/>
          <w:lang w:val="en-GB"/>
        </w:rPr>
        <w:t xml:space="preserve">re part of the selection made for the present </w:t>
      </w:r>
      <w:r w:rsidR="00C077B8">
        <w:rPr>
          <w:rFonts w:eastAsiaTheme="majorEastAsia" w:cs="Linux Libertine"/>
          <w:i/>
          <w:noProof/>
          <w:lang w:val="en-GB"/>
        </w:rPr>
        <w:t>Habilitation</w:t>
      </w:r>
      <w:r w:rsidR="003F2B25">
        <w:rPr>
          <w:rFonts w:eastAsiaTheme="majorEastAsia" w:cs="Linux Libertine"/>
          <w:noProof/>
          <w:lang w:val="en-GB"/>
        </w:rPr>
        <w:t xml:space="preserve"> application. One, coauthored with Oliver Niebuhr (a specialist of prosody), points out that speech data acquisition is an underestimated challenge, and provides some advice and suggestions. The other concerns the Pangloss Collection, the language archive developed at the LACITO research centre.</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Michailovsky, Boyd, Martine Mazaudon, Alexis Michaud, Séverine Guillaume, Alexandre François &amp; Evangelia Adamou. 2014. Documenting and researching endangered languages: the Pangloss Collection. </w:t>
      </w:r>
      <w:r w:rsidRPr="00A169A6">
        <w:rPr>
          <w:rFonts w:cs="Linux Libertine"/>
          <w:i/>
          <w:noProof/>
          <w:sz w:val="22"/>
          <w:szCs w:val="22"/>
          <w:lang w:val="en-GB"/>
        </w:rPr>
        <w:t>Language Documentation and Conservation</w:t>
      </w:r>
      <w:r w:rsidRPr="00A169A6">
        <w:rPr>
          <w:rFonts w:cs="Linux Libertine"/>
          <w:noProof/>
          <w:sz w:val="22"/>
          <w:szCs w:val="22"/>
          <w:lang w:val="en-GB"/>
        </w:rPr>
        <w:t xml:space="preserve"> 8. 119–135. </w:t>
      </w:r>
    </w:p>
    <w:p w:rsidR="00A46D36" w:rsidRPr="00A169A6" w:rsidRDefault="00A46D36" w:rsidP="00A46D36">
      <w:pPr>
        <w:snapToGrid w:val="0"/>
        <w:spacing w:line="240" w:lineRule="auto"/>
        <w:ind w:left="720" w:hanging="360"/>
        <w:rPr>
          <w:rFonts w:cs="Linux Libertine"/>
          <w:noProof/>
          <w:sz w:val="22"/>
          <w:szCs w:val="22"/>
          <w:lang w:val="en-GB"/>
        </w:rPr>
      </w:pPr>
      <w:r w:rsidRPr="00A169A6">
        <w:rPr>
          <w:rFonts w:cs="Linux Libertine"/>
          <w:noProof/>
          <w:sz w:val="22"/>
          <w:szCs w:val="22"/>
          <w:lang w:val="en-GB"/>
        </w:rPr>
        <w:t xml:space="preserve">Niebuhr, Oliver &amp; Alexis Michaud. 2015. Speech data acquisition: the underestimated challenge. </w:t>
      </w:r>
      <w:r w:rsidRPr="00A169A6">
        <w:rPr>
          <w:rFonts w:cs="Linux Libertine"/>
          <w:i/>
          <w:noProof/>
          <w:sz w:val="22"/>
          <w:szCs w:val="22"/>
          <w:lang w:val="en-GB"/>
        </w:rPr>
        <w:t>KALIPHO - Kieler Arbeiten zur Linguistik und Phonetik</w:t>
      </w:r>
      <w:r w:rsidRPr="00A169A6">
        <w:rPr>
          <w:rFonts w:cs="Linux Libertine"/>
          <w:noProof/>
          <w:sz w:val="22"/>
          <w:szCs w:val="22"/>
          <w:lang w:val="en-GB"/>
        </w:rPr>
        <w:t xml:space="preserve"> 3. 1–42. </w:t>
      </w:r>
    </w:p>
    <w:p w:rsidR="000B490A" w:rsidRPr="000B490A" w:rsidRDefault="00C077B8" w:rsidP="00591D73">
      <w:pPr>
        <w:spacing w:after="300" w:line="400" w:lineRule="exact"/>
        <w:ind w:firstLine="0"/>
        <w:rPr>
          <w:rFonts w:eastAsiaTheme="majorEastAsia" w:cs="Linux Libertine"/>
          <w:noProof/>
          <w:lang w:val="en-GB"/>
        </w:rPr>
      </w:pPr>
      <w:r>
        <w:rPr>
          <w:rFonts w:eastAsiaTheme="majorEastAsia" w:cs="Linux Libertine"/>
          <w:noProof/>
          <w:lang w:val="en-GB"/>
        </w:rPr>
        <w:t>As for the second part of the thesis, which sets out orientations for future work and for student supervision, emphasis is placed on the two language groups which constitute my field of specialization: (i) the Naish subgroup within Sino-Tibetan, comprising Naxi, Na, Laze and their dialects, and (ii) the Vietic subgroup within Austroasiatic</w:t>
      </w:r>
      <w:r w:rsidR="00A46D36" w:rsidRPr="00A169A6">
        <w:rPr>
          <w:rFonts w:eastAsiaTheme="majorEastAsia" w:cs="Linux Libertine"/>
          <w:noProof/>
          <w:lang w:val="en-GB"/>
        </w:rPr>
        <w:t xml:space="preserve">. </w:t>
      </w:r>
      <w:r w:rsidR="00582C9C">
        <w:rPr>
          <w:rFonts w:eastAsiaTheme="majorEastAsia" w:cs="Linux Libertine"/>
          <w:noProof/>
          <w:lang w:val="en-GB"/>
        </w:rPr>
        <w:t xml:space="preserve">Both of these language groups comprise several less-documented (or virtually undocumented) varieties each of which requires a full-fledged study; this makes it indispensible to team up with others (colleagues and students). At present (2017), the circle of researchers who focus on these languages is really small. I would like to contribute to </w:t>
      </w:r>
      <w:r w:rsidR="00F202FD">
        <w:rPr>
          <w:rFonts w:eastAsiaTheme="majorEastAsia" w:cs="Linux Libertine"/>
          <w:noProof/>
          <w:lang w:val="en-GB"/>
        </w:rPr>
        <w:t xml:space="preserve">these two fields by supervising students and </w:t>
      </w:r>
      <w:r w:rsidR="00591D73">
        <w:rPr>
          <w:rFonts w:eastAsiaTheme="majorEastAsia" w:cs="Linux Libertine"/>
          <w:noProof/>
          <w:lang w:val="en-GB"/>
        </w:rPr>
        <w:t>conducting</w:t>
      </w:r>
      <w:r w:rsidR="00F202FD">
        <w:rPr>
          <w:rFonts w:eastAsiaTheme="majorEastAsia" w:cs="Linux Libertine"/>
          <w:noProof/>
          <w:lang w:val="en-GB"/>
        </w:rPr>
        <w:t xml:space="preserve"> joint projects with colleagues. For an adequate dialect coverage of Naish languages, I think that the following villages would call for a book-length description: </w:t>
      </w:r>
      <w:r w:rsidR="000B490A" w:rsidRPr="000B490A">
        <w:rPr>
          <w:rFonts w:eastAsiaTheme="majorEastAsia" w:cs="Linux Libertine"/>
          <w:noProof/>
          <w:lang w:val="en-GB"/>
        </w:rPr>
        <w:t xml:space="preserve">Fengke </w:t>
      </w:r>
      <w:r w:rsidR="000B490A" w:rsidRPr="000B490A">
        <w:rPr>
          <w:rFonts w:eastAsiaTheme="majorEastAsia" w:cs="Linux Libertine"/>
          <w:noProof/>
          <w:lang w:val="en-GB"/>
        </w:rPr>
        <w:t>奉科</w:t>
      </w:r>
      <w:r w:rsidR="000B490A" w:rsidRPr="000B490A">
        <w:rPr>
          <w:rFonts w:eastAsiaTheme="majorEastAsia" w:cs="Linux Libertine"/>
          <w:noProof/>
          <w:lang w:val="en-GB"/>
        </w:rPr>
        <w:t xml:space="preserve"> </w:t>
      </w:r>
      <w:r w:rsidR="00F202FD">
        <w:rPr>
          <w:rFonts w:eastAsiaTheme="majorEastAsia" w:cs="Linux Libertine"/>
          <w:noProof/>
          <w:lang w:val="en-GB"/>
        </w:rPr>
        <w:t>and</w:t>
      </w:r>
      <w:r w:rsidR="000B490A" w:rsidRPr="000B490A">
        <w:rPr>
          <w:rFonts w:eastAsiaTheme="majorEastAsia" w:cs="Linux Libertine"/>
          <w:noProof/>
          <w:lang w:val="en-GB"/>
        </w:rPr>
        <w:t xml:space="preserve"> Labai </w:t>
      </w:r>
      <w:r w:rsidR="000B490A" w:rsidRPr="000B490A">
        <w:rPr>
          <w:rFonts w:eastAsiaTheme="majorEastAsia" w:cs="Linux Libertine"/>
          <w:noProof/>
          <w:lang w:val="en-GB"/>
        </w:rPr>
        <w:t>拉柏</w:t>
      </w:r>
      <w:r w:rsidR="000B490A" w:rsidRPr="000B490A">
        <w:rPr>
          <w:rFonts w:eastAsiaTheme="majorEastAsia" w:cs="Linux Libertine"/>
          <w:noProof/>
          <w:lang w:val="en-GB"/>
        </w:rPr>
        <w:t xml:space="preserve">, </w:t>
      </w:r>
      <w:r w:rsidR="00F202FD">
        <w:rPr>
          <w:rFonts w:eastAsiaTheme="majorEastAsia" w:cs="Linux Libertine"/>
          <w:noProof/>
          <w:lang w:val="en-GB"/>
        </w:rPr>
        <w:t>on the banks of the Yangtze river</w:t>
      </w:r>
      <w:r w:rsidR="000B490A" w:rsidRPr="000B490A">
        <w:rPr>
          <w:rFonts w:eastAsiaTheme="majorEastAsia" w:cs="Linux Libertine"/>
          <w:noProof/>
          <w:lang w:val="en-GB"/>
        </w:rPr>
        <w:t xml:space="preserve"> ; Wujiao </w:t>
      </w:r>
      <w:r w:rsidR="000B490A" w:rsidRPr="000B490A">
        <w:rPr>
          <w:rFonts w:eastAsiaTheme="majorEastAsia" w:cs="Linux Libertine"/>
          <w:noProof/>
          <w:lang w:val="en-GB"/>
        </w:rPr>
        <w:t>屋脚</w:t>
      </w:r>
      <w:r w:rsidR="000B490A" w:rsidRPr="000B490A">
        <w:rPr>
          <w:rFonts w:eastAsiaTheme="majorEastAsia" w:cs="Linux Libertine"/>
          <w:noProof/>
          <w:lang w:val="en-GB"/>
        </w:rPr>
        <w:t xml:space="preserve"> ; </w:t>
      </w:r>
      <w:r w:rsidR="00F202FD">
        <w:rPr>
          <w:rFonts w:eastAsiaTheme="majorEastAsia" w:cs="Linux Libertine"/>
          <w:noProof/>
          <w:lang w:val="en-GB"/>
        </w:rPr>
        <w:t>and</w:t>
      </w:r>
      <w:r w:rsidR="000B490A" w:rsidRPr="000B490A">
        <w:rPr>
          <w:rFonts w:eastAsiaTheme="majorEastAsia" w:cs="Linux Libertine"/>
          <w:noProof/>
          <w:lang w:val="en-GB"/>
        </w:rPr>
        <w:t xml:space="preserve"> Xiangjiao </w:t>
      </w:r>
      <w:r w:rsidR="000B490A" w:rsidRPr="000B490A">
        <w:rPr>
          <w:rFonts w:eastAsiaTheme="majorEastAsia" w:cs="Linux Libertine"/>
          <w:noProof/>
          <w:lang w:val="en-GB"/>
        </w:rPr>
        <w:t>项脚</w:t>
      </w:r>
      <w:r w:rsidR="00F202FD">
        <w:rPr>
          <w:rFonts w:eastAsiaTheme="majorEastAsia" w:cs="Linux Libertine"/>
          <w:noProof/>
          <w:lang w:val="en-GB"/>
        </w:rPr>
        <w:t>, in Muli county</w:t>
      </w:r>
      <w:r w:rsidR="000B490A" w:rsidRPr="000B490A">
        <w:rPr>
          <w:rFonts w:eastAsiaTheme="majorEastAsia" w:cs="Linux Libertine"/>
          <w:noProof/>
          <w:lang w:val="en-GB"/>
        </w:rPr>
        <w:t xml:space="preserve">. </w:t>
      </w:r>
      <w:r w:rsidR="00F202FD">
        <w:rPr>
          <w:rFonts w:eastAsiaTheme="majorEastAsia" w:cs="Linux Libertine"/>
          <w:noProof/>
          <w:lang w:val="en-GB"/>
        </w:rPr>
        <w:t>An anthropologist who does fieldwork in the Na area</w:t>
      </w:r>
      <w:r w:rsidR="000B490A" w:rsidRPr="000B490A">
        <w:rPr>
          <w:rFonts w:eastAsiaTheme="majorEastAsia" w:cs="Linux Libertine"/>
          <w:noProof/>
          <w:lang w:val="en-GB"/>
        </w:rPr>
        <w:t xml:space="preserve">, Pascale-Marie Milan, </w:t>
      </w:r>
      <w:r w:rsidR="00F202FD">
        <w:rPr>
          <w:rFonts w:eastAsiaTheme="majorEastAsia" w:cs="Linux Libertine"/>
          <w:noProof/>
          <w:lang w:val="en-GB"/>
        </w:rPr>
        <w:t xml:space="preserve">reports that language shift to Mandarin is slower in remote locations such as </w:t>
      </w:r>
      <w:r w:rsidR="000B490A" w:rsidRPr="000B490A">
        <w:rPr>
          <w:rFonts w:eastAsiaTheme="majorEastAsia" w:cs="Linux Libertine"/>
          <w:noProof/>
          <w:lang w:val="en-GB"/>
        </w:rPr>
        <w:t xml:space="preserve">Wujiao </w:t>
      </w:r>
      <w:r w:rsidR="000B490A" w:rsidRPr="000B490A">
        <w:rPr>
          <w:rFonts w:eastAsiaTheme="majorEastAsia" w:cs="Linux Libertine"/>
          <w:noProof/>
          <w:lang w:val="en-GB"/>
        </w:rPr>
        <w:t>屋脚</w:t>
      </w:r>
      <w:r w:rsidR="00F202FD">
        <w:rPr>
          <w:rFonts w:eastAsiaTheme="majorEastAsia" w:cs="Linux Libertine"/>
          <w:noProof/>
          <w:lang w:val="en-GB"/>
        </w:rPr>
        <w:t xml:space="preserve">. Practical difficulties of this fieldwork location, such as the absence of power grid and the rougher climate as compared with the Yongning plain, initially deterred me from choosing this fieldwork location, but remote locations become less uncomfortable over the years, and </w:t>
      </w:r>
      <w:r w:rsidR="000B490A" w:rsidRPr="000B490A">
        <w:rPr>
          <w:rFonts w:eastAsiaTheme="majorEastAsia" w:cs="Linux Libertine"/>
          <w:noProof/>
          <w:lang w:val="en-GB"/>
        </w:rPr>
        <w:t>Wujiao</w:t>
      </w:r>
      <w:r w:rsidR="00F202FD">
        <w:rPr>
          <w:rFonts w:eastAsiaTheme="majorEastAsia" w:cs="Linux Libertine"/>
          <w:noProof/>
          <w:lang w:val="en-GB"/>
        </w:rPr>
        <w:t xml:space="preserve"> or Xiangjiao appear as suitable destinations for students wishing to conduct immersion fieldwork</w:t>
      </w:r>
      <w:r w:rsidR="000B490A" w:rsidRPr="000B490A">
        <w:rPr>
          <w:rFonts w:eastAsiaTheme="majorEastAsia" w:cs="Linux Libertine"/>
          <w:noProof/>
          <w:lang w:val="en-GB"/>
        </w:rPr>
        <w:t xml:space="preserve">. </w:t>
      </w:r>
      <w:r w:rsidR="00F202FD">
        <w:rPr>
          <w:rFonts w:eastAsiaTheme="majorEastAsia" w:cs="Linux Libertine"/>
          <w:noProof/>
          <w:lang w:val="en-GB"/>
        </w:rPr>
        <w:t xml:space="preserve">For less intrepid candidates, places such as Fengke are easier </w:t>
      </w:r>
      <w:r w:rsidR="0086629F">
        <w:rPr>
          <w:rFonts w:eastAsiaTheme="majorEastAsia" w:cs="Linux Libertine"/>
          <w:noProof/>
          <w:lang w:val="en-GB"/>
        </w:rPr>
        <w:t>options</w:t>
      </w:r>
      <w:r w:rsidR="000B490A" w:rsidRPr="000B490A">
        <w:rPr>
          <w:rFonts w:eastAsiaTheme="majorEastAsia" w:cs="Linux Libertine"/>
          <w:noProof/>
          <w:lang w:val="en-GB"/>
        </w:rPr>
        <w:t>.</w:t>
      </w:r>
      <w:r w:rsidR="00591D73">
        <w:rPr>
          <w:rFonts w:eastAsiaTheme="majorEastAsia" w:cs="Linux Libertine"/>
          <w:noProof/>
          <w:lang w:val="en-GB"/>
        </w:rPr>
        <w:t xml:space="preserve"> A</w:t>
      </w:r>
      <w:r w:rsidR="00735B77">
        <w:rPr>
          <w:rFonts w:eastAsiaTheme="majorEastAsia" w:cs="Linux Libertine"/>
          <w:noProof/>
          <w:lang w:val="en-GB"/>
        </w:rPr>
        <w:t>mong</w:t>
      </w:r>
      <w:r w:rsidR="00591D73">
        <w:rPr>
          <w:rFonts w:eastAsiaTheme="majorEastAsia" w:cs="Linux Libertine"/>
          <w:noProof/>
          <w:lang w:val="en-GB"/>
        </w:rPr>
        <w:t xml:space="preserve"> Vietic languages, </w:t>
      </w:r>
      <w:r w:rsidR="00735B77">
        <w:rPr>
          <w:rFonts w:eastAsiaTheme="majorEastAsia" w:cs="Linux Libertine"/>
          <w:noProof/>
          <w:lang w:val="en-GB"/>
        </w:rPr>
        <w:t xml:space="preserve">most would likewise warrant in-depth description; efforts will be coordinated with colleagues (Mark Alves, Marc Brunelle, James Kirby...). </w:t>
      </w:r>
    </w:p>
    <w:p w:rsidR="00A46D36" w:rsidRDefault="0086629F" w:rsidP="00591D73">
      <w:pPr>
        <w:ind w:firstLine="0"/>
        <w:rPr>
          <w:rFonts w:eastAsiaTheme="majorEastAsia" w:cs="Linux Libertine"/>
          <w:noProof/>
          <w:lang w:val="en-GB"/>
        </w:rPr>
      </w:pPr>
      <w:r>
        <w:rPr>
          <w:rFonts w:eastAsiaTheme="majorEastAsia" w:cs="Linux Libertine"/>
          <w:noProof/>
          <w:lang w:val="en-GB"/>
        </w:rPr>
        <w:t>As a complement to th</w:t>
      </w:r>
      <w:r w:rsidR="00735B77">
        <w:rPr>
          <w:rFonts w:eastAsiaTheme="majorEastAsia" w:cs="Linux Libertine"/>
          <w:noProof/>
          <w:lang w:val="en-GB"/>
        </w:rPr>
        <w:t>is</w:t>
      </w:r>
      <w:r>
        <w:rPr>
          <w:rFonts w:eastAsiaTheme="majorEastAsia" w:cs="Linux Libertine"/>
          <w:noProof/>
          <w:lang w:val="en-GB"/>
        </w:rPr>
        <w:t xml:space="preserve"> areal perspective, the final section of the thesis (§2.2) sets out</w:t>
      </w:r>
      <w:r w:rsidR="00C077B8">
        <w:rPr>
          <w:rFonts w:eastAsiaTheme="majorEastAsia" w:cs="Linux Libertine"/>
          <w:noProof/>
          <w:lang w:val="en-GB"/>
        </w:rPr>
        <w:t xml:space="preserve"> some future plans for </w:t>
      </w:r>
      <w:r w:rsidR="00C077B8" w:rsidRPr="00C077B8">
        <w:rPr>
          <w:rFonts w:eastAsiaTheme="majorEastAsia" w:cs="Linux Libertine"/>
          <w:noProof/>
          <w:lang w:val="en-GB"/>
        </w:rPr>
        <w:t>the publication and exploitation of the results of linguistic analysis</w:t>
      </w:r>
      <w:r w:rsidR="00C077B8">
        <w:rPr>
          <w:rFonts w:eastAsiaTheme="majorEastAsia" w:cs="Linux Libertine"/>
          <w:noProof/>
          <w:lang w:val="en-GB"/>
        </w:rPr>
        <w:t>. The idea is to</w:t>
      </w:r>
      <w:r w:rsidR="00C077B8" w:rsidRPr="00C077B8">
        <w:rPr>
          <w:rFonts w:eastAsiaTheme="majorEastAsia" w:cs="Linux Libertine"/>
          <w:noProof/>
          <w:lang w:val="en-GB"/>
        </w:rPr>
        <w:t xml:space="preserve"> put together a complete set of linked electronic resources comprising grammars, dictionaries, text </w:t>
      </w:r>
      <w:r w:rsidR="00C077B8" w:rsidRPr="00C077B8">
        <w:rPr>
          <w:rFonts w:eastAsiaTheme="majorEastAsia" w:cs="Linux Libertine"/>
          <w:noProof/>
          <w:lang w:val="en-GB"/>
        </w:rPr>
        <w:lastRenderedPageBreak/>
        <w:t xml:space="preserve">corpora, and multimedia documents. </w:t>
      </w:r>
      <w:r w:rsidR="00735B77">
        <w:rPr>
          <w:rFonts w:eastAsiaTheme="majorEastAsia" w:cs="Linux Libertine"/>
          <w:noProof/>
          <w:lang w:val="en-GB"/>
        </w:rPr>
        <w:t>O</w:t>
      </w:r>
      <w:r>
        <w:rPr>
          <w:rFonts w:eastAsiaTheme="majorEastAsia" w:cs="Linux Libertine"/>
          <w:noProof/>
          <w:lang w:val="en-GB"/>
        </w:rPr>
        <w:t xml:space="preserve">ne-click links from texts to dictionaries and back, and from grammars to both texts and dictionaries, </w:t>
      </w:r>
      <w:r w:rsidR="00735B77">
        <w:rPr>
          <w:rFonts w:eastAsiaTheme="majorEastAsia" w:cs="Linux Libertine"/>
          <w:noProof/>
          <w:lang w:val="en-GB"/>
        </w:rPr>
        <w:t xml:space="preserve">are not yet available; I would like to contribute to the setting up of stable architectures that </w:t>
      </w:r>
      <w:r>
        <w:rPr>
          <w:rFonts w:eastAsiaTheme="majorEastAsia" w:cs="Linux Libertine"/>
          <w:noProof/>
          <w:lang w:val="en-GB"/>
        </w:rPr>
        <w:t>will allow for easier navigation between data and analyses, creating hopes of progress in terms of depth and precision</w:t>
      </w:r>
      <w:r w:rsidR="00735B77">
        <w:rPr>
          <w:rFonts w:eastAsiaTheme="majorEastAsia" w:cs="Linux Libertine"/>
          <w:noProof/>
          <w:lang w:val="en-GB"/>
        </w:rPr>
        <w:t xml:space="preserve"> in research</w:t>
      </w:r>
      <w:r>
        <w:rPr>
          <w:rFonts w:eastAsiaTheme="majorEastAsia" w:cs="Linux Libertine"/>
          <w:noProof/>
          <w:lang w:val="en-GB"/>
        </w:rPr>
        <w:t>.</w:t>
      </w:r>
    </w:p>
    <w:p w:rsidR="00222080" w:rsidRPr="00A169A6" w:rsidRDefault="0086629F" w:rsidP="00A46D36">
      <w:pPr>
        <w:ind w:firstLine="0"/>
        <w:rPr>
          <w:rFonts w:eastAsiaTheme="majorEastAsia" w:cs="Linux Libertine"/>
          <w:noProof/>
          <w:lang w:val="en-GB"/>
        </w:rPr>
      </w:pPr>
      <w:r>
        <w:rPr>
          <w:rFonts w:eastAsiaTheme="majorEastAsia" w:cs="Linux Libertine"/>
          <w:noProof/>
          <w:lang w:val="en-GB"/>
        </w:rPr>
        <w:t xml:space="preserve">Standing back to look at my “research course” so far, </w:t>
      </w:r>
      <w:r w:rsidR="00222080">
        <w:rPr>
          <w:rFonts w:eastAsiaTheme="majorEastAsia" w:cs="Linux Libertine"/>
          <w:noProof/>
          <w:lang w:val="en-GB"/>
        </w:rPr>
        <w:t>an issue is the diversity of approaches</w:t>
      </w:r>
      <w:r w:rsidR="00E5624A">
        <w:rPr>
          <w:rFonts w:eastAsiaTheme="majorEastAsia" w:cs="Linux Libertine"/>
          <w:noProof/>
          <w:lang w:val="en-GB"/>
        </w:rPr>
        <w:t xml:space="preserve">: I try to make contributions to several disciplines that differ </w:t>
      </w:r>
      <w:r w:rsidR="00735B77">
        <w:rPr>
          <w:rFonts w:eastAsiaTheme="majorEastAsia" w:cs="Linux Libertine"/>
          <w:noProof/>
          <w:lang w:val="en-GB"/>
        </w:rPr>
        <w:t>markedly</w:t>
      </w:r>
      <w:r w:rsidR="00E5624A">
        <w:rPr>
          <w:rFonts w:eastAsiaTheme="majorEastAsia" w:cs="Linux Libertine"/>
          <w:noProof/>
          <w:lang w:val="en-GB"/>
        </w:rPr>
        <w:t xml:space="preserve"> from one another, </w:t>
      </w:r>
      <w:r w:rsidR="00735B77">
        <w:rPr>
          <w:rFonts w:eastAsiaTheme="majorEastAsia" w:cs="Linux Libertine"/>
          <w:noProof/>
          <w:lang w:val="en-GB"/>
        </w:rPr>
        <w:t>especially</w:t>
      </w:r>
      <w:r w:rsidR="00E5624A">
        <w:rPr>
          <w:rFonts w:eastAsiaTheme="majorEastAsia" w:cs="Linux Libertine"/>
          <w:noProof/>
          <w:lang w:val="en-GB"/>
        </w:rPr>
        <w:t xml:space="preserve"> linguistic fieldwork, phonetics/phonology, and historical linguistics. To state that my research is at the </w:t>
      </w:r>
      <w:r w:rsidR="00E5624A" w:rsidRPr="00E5624A">
        <w:rPr>
          <w:rFonts w:eastAsiaTheme="majorEastAsia" w:cs="Linux Libertine"/>
          <w:i/>
          <w:noProof/>
          <w:lang w:val="en-GB"/>
        </w:rPr>
        <w:t>intersection</w:t>
      </w:r>
      <w:r w:rsidR="00E5624A">
        <w:rPr>
          <w:rFonts w:eastAsiaTheme="majorEastAsia" w:cs="Linux Libertine"/>
          <w:noProof/>
          <w:lang w:val="en-GB"/>
        </w:rPr>
        <w:t xml:space="preserve"> </w:t>
      </w:r>
      <w:r w:rsidR="00222080">
        <w:rPr>
          <w:rFonts w:eastAsiaTheme="majorEastAsia" w:cs="Linux Libertine"/>
          <w:noProof/>
          <w:lang w:val="en-GB"/>
        </w:rPr>
        <w:t xml:space="preserve">of these fields </w:t>
      </w:r>
      <w:r w:rsidR="00E5624A">
        <w:rPr>
          <w:rFonts w:eastAsiaTheme="majorEastAsia" w:cs="Linux Libertine"/>
          <w:noProof/>
          <w:lang w:val="en-GB"/>
        </w:rPr>
        <w:t>may be inappropriate, as it is not altogether clear that the</w:t>
      </w:r>
      <w:r w:rsidR="00222080">
        <w:rPr>
          <w:rFonts w:eastAsiaTheme="majorEastAsia" w:cs="Linux Libertine"/>
          <w:noProof/>
          <w:lang w:val="en-GB"/>
        </w:rPr>
        <w:t>y</w:t>
      </w:r>
      <w:r w:rsidR="00E5624A">
        <w:rPr>
          <w:rFonts w:eastAsiaTheme="majorEastAsia" w:cs="Linux Libertine"/>
          <w:noProof/>
          <w:lang w:val="en-GB"/>
        </w:rPr>
        <w:t xml:space="preserve"> really intersect to any great extent: in fact, they are </w:t>
      </w:r>
      <w:r w:rsidR="00222080">
        <w:rPr>
          <w:rFonts w:eastAsiaTheme="majorEastAsia" w:cs="Linux Libertine"/>
          <w:noProof/>
          <w:lang w:val="en-GB"/>
        </w:rPr>
        <w:t>distinct in various respects, each requiring the acquisition of specific knowledge and experience</w:t>
      </w:r>
      <w:r w:rsidR="00735B77">
        <w:rPr>
          <w:rFonts w:eastAsiaTheme="majorEastAsia" w:cs="Linux Libertine"/>
          <w:noProof/>
          <w:lang w:val="en-GB"/>
        </w:rPr>
        <w:t>, to the extent that t</w:t>
      </w:r>
      <w:r w:rsidR="00222080">
        <w:rPr>
          <w:rFonts w:eastAsiaTheme="majorEastAsia" w:cs="Linux Libertine"/>
          <w:noProof/>
          <w:lang w:val="en-GB"/>
        </w:rPr>
        <w:t xml:space="preserve">hey are </w:t>
      </w:r>
      <w:r w:rsidR="00E5624A">
        <w:rPr>
          <w:rFonts w:eastAsiaTheme="majorEastAsia" w:cs="Linux Libertine"/>
          <w:noProof/>
          <w:lang w:val="en-GB"/>
        </w:rPr>
        <w:t>sometimes felt to be mutually exclusive</w:t>
      </w:r>
      <w:r w:rsidR="00735B77">
        <w:rPr>
          <w:rFonts w:eastAsiaTheme="majorEastAsia" w:cs="Linux Libertine"/>
          <w:noProof/>
          <w:lang w:val="en-GB"/>
        </w:rPr>
        <w:t xml:space="preserve">. The “centripetal” forces at play inside each subfield are noticeable </w:t>
      </w:r>
      <w:r w:rsidR="00E5624A">
        <w:rPr>
          <w:rFonts w:eastAsiaTheme="majorEastAsia" w:cs="Linux Libertine"/>
          <w:noProof/>
          <w:lang w:val="en-GB"/>
        </w:rPr>
        <w:t>in the training of students: some students reach the stage of a Ph. D. in Linguistics without receiving training in historical linguistics, and with no experience of the fundamental task of working out a language’s phonological system on the b</w:t>
      </w:r>
      <w:r w:rsidR="00222080">
        <w:rPr>
          <w:rFonts w:eastAsiaTheme="majorEastAsia" w:cs="Linux Libertine"/>
          <w:noProof/>
          <w:lang w:val="en-GB"/>
        </w:rPr>
        <w:t>asis of first-hand elicitation. Given this situation, I should perhaps clarify that I make no attempt at hybridization across disciplines</w:t>
      </w:r>
      <w:r w:rsidR="00735B77">
        <w:rPr>
          <w:rFonts w:eastAsiaTheme="majorEastAsia" w:cs="Linux Libertine"/>
          <w:noProof/>
          <w:lang w:val="en-GB"/>
        </w:rPr>
        <w:t xml:space="preserve">. </w:t>
      </w:r>
      <w:r w:rsidR="00222080">
        <w:rPr>
          <w:rFonts w:eastAsiaTheme="majorEastAsia" w:cs="Linux Libertine"/>
          <w:noProof/>
          <w:lang w:val="en-GB"/>
        </w:rPr>
        <w:t xml:space="preserve">In the same way as I try to use several languages without mixing them (which requires constant effort to prevent blending), I try my best to avoid confusion between genres in my research. Each field has its methods, its strengths and its own logic. </w:t>
      </w:r>
      <w:r w:rsidR="00735B77">
        <w:rPr>
          <w:rFonts w:eastAsiaTheme="majorEastAsia" w:cs="Linux Libertine"/>
          <w:noProof/>
          <w:lang w:val="en-GB"/>
        </w:rPr>
        <w:t xml:space="preserve">My work could perhaps be called </w:t>
      </w:r>
      <w:r w:rsidR="00735B77" w:rsidRPr="00222080">
        <w:rPr>
          <w:rFonts w:eastAsiaTheme="majorEastAsia" w:cs="Linux Libertine"/>
          <w:i/>
          <w:noProof/>
          <w:lang w:val="en-GB"/>
        </w:rPr>
        <w:t>multidisciplinary</w:t>
      </w:r>
      <w:r w:rsidR="00735B77">
        <w:rPr>
          <w:rFonts w:eastAsiaTheme="majorEastAsia" w:cs="Linux Libertine"/>
          <w:noProof/>
          <w:lang w:val="en-GB"/>
        </w:rPr>
        <w:t xml:space="preserve">, rather than truly interdisciplinary. </w:t>
      </w:r>
      <w:r w:rsidR="00222080">
        <w:rPr>
          <w:rFonts w:eastAsiaTheme="majorEastAsia" w:cs="Linux Libertine"/>
          <w:noProof/>
          <w:lang w:val="en-GB"/>
        </w:rPr>
        <w:t>I</w:t>
      </w:r>
      <w:r w:rsidR="00C650D1">
        <w:rPr>
          <w:rFonts w:eastAsiaTheme="majorEastAsia" w:cs="Linux Libertine"/>
          <w:noProof/>
          <w:lang w:val="en-GB"/>
        </w:rPr>
        <w:t xml:space="preserve"> have no plans to use i</w:t>
      </w:r>
      <w:r w:rsidR="00222080">
        <w:rPr>
          <w:rFonts w:eastAsiaTheme="majorEastAsia" w:cs="Linux Libertine"/>
          <w:noProof/>
          <w:lang w:val="en-GB"/>
        </w:rPr>
        <w:t>nterdisciplinarity as an e</w:t>
      </w:r>
      <w:r w:rsidR="00C650D1">
        <w:rPr>
          <w:rFonts w:eastAsiaTheme="majorEastAsia" w:cs="Linux Libertine"/>
          <w:noProof/>
          <w:lang w:val="en-GB"/>
        </w:rPr>
        <w:t xml:space="preserve">xcuse for second-rate research, asking colleagues </w:t>
      </w:r>
      <w:r w:rsidR="00C650D1" w:rsidRPr="00C650D1">
        <w:rPr>
          <w:rFonts w:eastAsiaTheme="majorEastAsia" w:cs="Linux Libertine"/>
          <w:noProof/>
          <w:lang w:val="en-GB"/>
        </w:rPr>
        <w:t>to make allowances</w:t>
      </w:r>
      <w:r w:rsidR="00C650D1">
        <w:rPr>
          <w:rFonts w:eastAsiaTheme="majorEastAsia" w:cs="Linux Libertine"/>
          <w:noProof/>
          <w:lang w:val="en-GB"/>
        </w:rPr>
        <w:t xml:space="preserve"> for my special status as no more than a “semi-insider”. A piece of research in experimental phonetics is to be judged by the standards of this discipline, and must stand the test of specialists’ criticism; </w:t>
      </w:r>
      <w:r w:rsidR="00735B77">
        <w:rPr>
          <w:rFonts w:eastAsiaTheme="majorEastAsia" w:cs="Linux Libertine"/>
          <w:noProof/>
          <w:lang w:val="en-GB"/>
        </w:rPr>
        <w:t>different but similarly stringent evaluation criteria apply to</w:t>
      </w:r>
      <w:r w:rsidR="00C650D1">
        <w:rPr>
          <w:rFonts w:eastAsiaTheme="majorEastAsia" w:cs="Linux Libertine"/>
          <w:noProof/>
          <w:lang w:val="en-GB"/>
        </w:rPr>
        <w:t xml:space="preserve"> grammatical descriptions and diachronic analyses. Each of my publications should stand on its own, without requiring contextual information about the author. </w:t>
      </w:r>
      <w:r w:rsidR="000301AF">
        <w:rPr>
          <w:rFonts w:eastAsiaTheme="majorEastAsia" w:cs="Linux Libertine"/>
          <w:noProof/>
          <w:lang w:val="en-GB"/>
        </w:rPr>
        <w:t>I am aware of the many gaps in my knowledge of each of my fields of specialization: to name only some of the more blatant shortcomings, I work on languages of the Tibeto-Burman area without knowing either Tibetan or Burmese, and on languages of the Mon-Khmer group without knowing either Mo</w:t>
      </w:r>
      <w:r w:rsidR="00B07936">
        <w:rPr>
          <w:rFonts w:eastAsiaTheme="majorEastAsia" w:cs="Linux Libertine"/>
          <w:noProof/>
          <w:lang w:val="en-GB"/>
        </w:rPr>
        <w:t>n or Khmer; and in the field of experimental phonetics, I have not kept up with new trends in statistics in the last ten years. In view of this situation, I try to remain vigilant: when advising students, as in my own research, I take care to complement my knowledge with the help of colleagues.</w:t>
      </w:r>
    </w:p>
    <w:p w:rsidR="00493C7C" w:rsidRPr="00F32ABC" w:rsidRDefault="00493C7C" w:rsidP="00B216B4">
      <w:pPr>
        <w:ind w:firstLine="0"/>
        <w:rPr>
          <w:rFonts w:eastAsiaTheme="majorEastAsia" w:cs="Linux Libertine"/>
          <w:noProof/>
        </w:rPr>
      </w:pPr>
    </w:p>
    <w:p w:rsidR="00994930" w:rsidRPr="00A169A6" w:rsidRDefault="00B216B4" w:rsidP="00BF7A18">
      <w:pPr>
        <w:spacing w:line="276" w:lineRule="auto"/>
        <w:ind w:firstLine="0"/>
        <w:jc w:val="left"/>
        <w:rPr>
          <w:noProof/>
          <w:lang w:val="en-GB"/>
        </w:rPr>
      </w:pPr>
      <w:r w:rsidRPr="00A169A6">
        <w:rPr>
          <w:rFonts w:eastAsiaTheme="majorEastAsia" w:cs="Linux Libertine"/>
          <w:smallCaps/>
          <w:noProof/>
          <w:lang w:val="en-GB"/>
        </w:rPr>
        <w:t>Keywords :</w:t>
      </w:r>
      <w:r w:rsidRPr="00A169A6">
        <w:rPr>
          <w:rFonts w:eastAsiaTheme="majorEastAsia" w:cs="Linux Libertine"/>
          <w:noProof/>
          <w:lang w:val="en-GB"/>
        </w:rPr>
        <w:t xml:space="preserve"> </w:t>
      </w:r>
      <w:bookmarkStart w:id="0" w:name="_GoBack"/>
      <w:r w:rsidRPr="00A169A6">
        <w:rPr>
          <w:rFonts w:eastAsiaTheme="majorEastAsia" w:cs="Linux Libertine"/>
          <w:noProof/>
          <w:lang w:val="en-GB"/>
        </w:rPr>
        <w:t>linguistic fieldwork – experimental phonetics – language documentation – Naish languages (Sino-Tibetan) – Vietic languages (Austroasiatic)</w:t>
      </w:r>
      <w:bookmarkEnd w:id="0"/>
    </w:p>
    <w:sectPr w:rsidR="00994930" w:rsidRPr="00A169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A2" w:rsidRDefault="00F679A2" w:rsidP="00493C7C">
      <w:pPr>
        <w:spacing w:after="0" w:line="240" w:lineRule="auto"/>
      </w:pPr>
      <w:r>
        <w:separator/>
      </w:r>
    </w:p>
  </w:endnote>
  <w:endnote w:type="continuationSeparator" w:id="0">
    <w:p w:rsidR="00F679A2" w:rsidRDefault="00F679A2" w:rsidP="0049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ux Libertine">
    <w:panose1 w:val="02000503000000000000"/>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BC" w:rsidRDefault="00F32ABC" w:rsidP="00F32ABC">
    <w:pPr>
      <w:pStyle w:val="Pieddepage"/>
      <w:jc w:val="center"/>
    </w:pPr>
    <w:r>
      <w:fldChar w:fldCharType="begin"/>
    </w:r>
    <w:r>
      <w:instrText>PAGE   \* MERGEFORMAT</w:instrText>
    </w:r>
    <w:r>
      <w:fldChar w:fldCharType="separate"/>
    </w:r>
    <w:r w:rsidR="00BF67A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A2" w:rsidRDefault="00F679A2" w:rsidP="00493C7C">
      <w:pPr>
        <w:spacing w:after="0" w:line="240" w:lineRule="auto"/>
      </w:pPr>
      <w:r>
        <w:separator/>
      </w:r>
    </w:p>
  </w:footnote>
  <w:footnote w:type="continuationSeparator" w:id="0">
    <w:p w:rsidR="00F679A2" w:rsidRDefault="00F679A2" w:rsidP="00493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33A4"/>
    <w:multiLevelType w:val="hybridMultilevel"/>
    <w:tmpl w:val="B8844922"/>
    <w:lvl w:ilvl="0" w:tplc="D5CCA4FA">
      <w:start w:val="19"/>
      <w:numFmt w:val="bullet"/>
      <w:lvlText w:val="-"/>
      <w:lvlJc w:val="left"/>
      <w:pPr>
        <w:ind w:left="1211" w:hanging="360"/>
      </w:pPr>
      <w:rPr>
        <w:rFonts w:ascii="Linux Libertine" w:eastAsiaTheme="minorEastAsia" w:hAnsi="Linux Libertine" w:cs="Linux Libertine"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549F19C6"/>
    <w:multiLevelType w:val="hybridMultilevel"/>
    <w:tmpl w:val="5E8A3EEC"/>
    <w:lvl w:ilvl="0" w:tplc="5A4EB90C">
      <w:numFmt w:val="bullet"/>
      <w:pStyle w:val="Paragraphedelist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B4"/>
    <w:rsid w:val="000235BB"/>
    <w:rsid w:val="000301AF"/>
    <w:rsid w:val="00033E51"/>
    <w:rsid w:val="00040496"/>
    <w:rsid w:val="000422AC"/>
    <w:rsid w:val="000B490A"/>
    <w:rsid w:val="00184E98"/>
    <w:rsid w:val="00222080"/>
    <w:rsid w:val="00284A8B"/>
    <w:rsid w:val="002949A2"/>
    <w:rsid w:val="002C1BA4"/>
    <w:rsid w:val="002E2FA1"/>
    <w:rsid w:val="002E7669"/>
    <w:rsid w:val="00384064"/>
    <w:rsid w:val="003C1A2B"/>
    <w:rsid w:val="003E0AA6"/>
    <w:rsid w:val="003F2B25"/>
    <w:rsid w:val="0047002C"/>
    <w:rsid w:val="004727E4"/>
    <w:rsid w:val="00493C7C"/>
    <w:rsid w:val="004C540B"/>
    <w:rsid w:val="00521398"/>
    <w:rsid w:val="0055172B"/>
    <w:rsid w:val="005607D3"/>
    <w:rsid w:val="00582C9C"/>
    <w:rsid w:val="00591D73"/>
    <w:rsid w:val="00620FB2"/>
    <w:rsid w:val="0064441F"/>
    <w:rsid w:val="006555BA"/>
    <w:rsid w:val="006919DA"/>
    <w:rsid w:val="006C53BD"/>
    <w:rsid w:val="00735B77"/>
    <w:rsid w:val="00735C5D"/>
    <w:rsid w:val="007C5175"/>
    <w:rsid w:val="00811458"/>
    <w:rsid w:val="0086629F"/>
    <w:rsid w:val="008C74B9"/>
    <w:rsid w:val="008D2525"/>
    <w:rsid w:val="008D6ECC"/>
    <w:rsid w:val="00940E0D"/>
    <w:rsid w:val="0094767C"/>
    <w:rsid w:val="00961459"/>
    <w:rsid w:val="00994930"/>
    <w:rsid w:val="00A02CB0"/>
    <w:rsid w:val="00A169A6"/>
    <w:rsid w:val="00A2339A"/>
    <w:rsid w:val="00A46D36"/>
    <w:rsid w:val="00A80EFB"/>
    <w:rsid w:val="00AE36CD"/>
    <w:rsid w:val="00B07936"/>
    <w:rsid w:val="00B216B4"/>
    <w:rsid w:val="00B52D97"/>
    <w:rsid w:val="00B775ED"/>
    <w:rsid w:val="00B934E8"/>
    <w:rsid w:val="00BB0ADE"/>
    <w:rsid w:val="00BE5218"/>
    <w:rsid w:val="00BF67A7"/>
    <w:rsid w:val="00BF7A18"/>
    <w:rsid w:val="00C034CD"/>
    <w:rsid w:val="00C077B8"/>
    <w:rsid w:val="00C30739"/>
    <w:rsid w:val="00C443E8"/>
    <w:rsid w:val="00C62A26"/>
    <w:rsid w:val="00C650D1"/>
    <w:rsid w:val="00C76164"/>
    <w:rsid w:val="00CA618E"/>
    <w:rsid w:val="00D63ED3"/>
    <w:rsid w:val="00D81228"/>
    <w:rsid w:val="00DA1C35"/>
    <w:rsid w:val="00E07C15"/>
    <w:rsid w:val="00E13909"/>
    <w:rsid w:val="00E47B83"/>
    <w:rsid w:val="00E5624A"/>
    <w:rsid w:val="00E6659B"/>
    <w:rsid w:val="00E70BCA"/>
    <w:rsid w:val="00ED203E"/>
    <w:rsid w:val="00ED2BC5"/>
    <w:rsid w:val="00F202FD"/>
    <w:rsid w:val="00F32ABC"/>
    <w:rsid w:val="00F679A2"/>
    <w:rsid w:val="00F74BF0"/>
    <w:rsid w:val="00F94FB4"/>
    <w:rsid w:val="00FA0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06D14-F0CA-457E-8BF8-F5F6C9DA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B4"/>
    <w:pPr>
      <w:spacing w:after="200" w:line="360" w:lineRule="auto"/>
      <w:ind w:firstLine="851"/>
      <w:jc w:val="both"/>
    </w:pPr>
    <w:rPr>
      <w:rFonts w:ascii="Garamond" w:hAnsi="Garamond"/>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216B4"/>
    <w:pPr>
      <w:spacing w:after="0" w:line="240" w:lineRule="auto"/>
    </w:pPr>
    <w:rPr>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Normal"/>
    <w:link w:val="TitreCar"/>
    <w:uiPriority w:val="10"/>
    <w:qFormat/>
    <w:rsid w:val="00B216B4"/>
    <w:pPr>
      <w:spacing w:after="0"/>
      <w:ind w:firstLine="0"/>
      <w:jc w:val="center"/>
    </w:pPr>
    <w:rPr>
      <w:b/>
      <w:snapToGrid w:val="0"/>
      <w:sz w:val="56"/>
    </w:rPr>
  </w:style>
  <w:style w:type="character" w:customStyle="1" w:styleId="TitreCar">
    <w:name w:val="Titre Car"/>
    <w:basedOn w:val="Policepardfaut"/>
    <w:link w:val="Titre"/>
    <w:uiPriority w:val="10"/>
    <w:rsid w:val="00B216B4"/>
    <w:rPr>
      <w:rFonts w:ascii="Garamond" w:hAnsi="Garamond"/>
      <w:b/>
      <w:snapToGrid w:val="0"/>
      <w:sz w:val="56"/>
      <w:szCs w:val="24"/>
      <w:lang w:val="fr-FR" w:eastAsia="en-US"/>
    </w:rPr>
  </w:style>
  <w:style w:type="paragraph" w:styleId="Paragraphedeliste">
    <w:name w:val="List Paragraph"/>
    <w:basedOn w:val="Normal"/>
    <w:uiPriority w:val="34"/>
    <w:qFormat/>
    <w:rsid w:val="00C30739"/>
    <w:pPr>
      <w:numPr>
        <w:numId w:val="1"/>
      </w:numPr>
      <w:autoSpaceDE w:val="0"/>
      <w:autoSpaceDN w:val="0"/>
      <w:contextualSpacing/>
      <w:jc w:val="left"/>
    </w:pPr>
    <w:rPr>
      <w:rFonts w:eastAsia="Times New Roman" w:cs="Times New Roman"/>
      <w:szCs w:val="20"/>
      <w:lang w:eastAsia="fr-FR"/>
    </w:rPr>
  </w:style>
  <w:style w:type="character" w:customStyle="1" w:styleId="traduction">
    <w:name w:val="traduction"/>
    <w:basedOn w:val="Policepardfaut"/>
    <w:rsid w:val="006555BA"/>
  </w:style>
  <w:style w:type="paragraph" w:styleId="Notedebasdepage">
    <w:name w:val="footnote text"/>
    <w:link w:val="NotedebasdepageCar"/>
    <w:uiPriority w:val="99"/>
    <w:unhideWhenUsed/>
    <w:rsid w:val="00493C7C"/>
    <w:pPr>
      <w:spacing w:after="0" w:line="240" w:lineRule="auto"/>
    </w:pPr>
    <w:rPr>
      <w:rFonts w:ascii="Garamond" w:hAnsi="Garamond"/>
      <w:sz w:val="20"/>
      <w:szCs w:val="20"/>
      <w:lang w:val="fr-FR" w:eastAsia="en-US"/>
    </w:rPr>
  </w:style>
  <w:style w:type="character" w:customStyle="1" w:styleId="NotedebasdepageCar">
    <w:name w:val="Note de bas de page Car"/>
    <w:basedOn w:val="Policepardfaut"/>
    <w:link w:val="Notedebasdepage"/>
    <w:uiPriority w:val="99"/>
    <w:rsid w:val="00493C7C"/>
    <w:rPr>
      <w:rFonts w:ascii="Garamond" w:hAnsi="Garamond"/>
      <w:sz w:val="20"/>
      <w:szCs w:val="20"/>
      <w:lang w:val="fr-FR" w:eastAsia="en-US"/>
    </w:rPr>
  </w:style>
  <w:style w:type="character" w:styleId="Appelnotedebasdep">
    <w:name w:val="footnote reference"/>
    <w:basedOn w:val="Policepardfaut"/>
    <w:uiPriority w:val="99"/>
    <w:semiHidden/>
    <w:unhideWhenUsed/>
    <w:rsid w:val="00493C7C"/>
    <w:rPr>
      <w:vertAlign w:val="superscript"/>
    </w:rPr>
  </w:style>
  <w:style w:type="paragraph" w:styleId="En-tte">
    <w:name w:val="header"/>
    <w:basedOn w:val="Normal"/>
    <w:link w:val="En-tteCar"/>
    <w:uiPriority w:val="99"/>
    <w:unhideWhenUsed/>
    <w:rsid w:val="00F32ABC"/>
    <w:pPr>
      <w:tabs>
        <w:tab w:val="center" w:pos="4536"/>
        <w:tab w:val="right" w:pos="9072"/>
      </w:tabs>
      <w:spacing w:after="0" w:line="240" w:lineRule="auto"/>
    </w:pPr>
  </w:style>
  <w:style w:type="character" w:customStyle="1" w:styleId="En-tteCar">
    <w:name w:val="En-tête Car"/>
    <w:basedOn w:val="Policepardfaut"/>
    <w:link w:val="En-tte"/>
    <w:uiPriority w:val="99"/>
    <w:rsid w:val="00F32ABC"/>
    <w:rPr>
      <w:rFonts w:ascii="Garamond" w:hAnsi="Garamond"/>
      <w:sz w:val="24"/>
      <w:szCs w:val="24"/>
      <w:lang w:val="fr-FR" w:eastAsia="en-US"/>
    </w:rPr>
  </w:style>
  <w:style w:type="paragraph" w:styleId="Pieddepage">
    <w:name w:val="footer"/>
    <w:basedOn w:val="Normal"/>
    <w:link w:val="PieddepageCar"/>
    <w:uiPriority w:val="99"/>
    <w:unhideWhenUsed/>
    <w:rsid w:val="00F32A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ABC"/>
    <w:rPr>
      <w:rFonts w:ascii="Garamond" w:hAnsi="Garamond"/>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543A-672A-43F2-B370-E12752DB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8</Pages>
  <Words>2996</Words>
  <Characters>17081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31</cp:revision>
  <dcterms:created xsi:type="dcterms:W3CDTF">2017-01-25T15:54:00Z</dcterms:created>
  <dcterms:modified xsi:type="dcterms:W3CDTF">2017-06-14T07:33:00Z</dcterms:modified>
</cp:coreProperties>
</file>